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0088A4" w14:textId="77777777" w:rsidR="00E56D73" w:rsidRDefault="00E56D73" w:rsidP="00A2718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14:paraId="1286E48E" w14:textId="77777777" w:rsidR="00E56D73" w:rsidRDefault="00E56D73" w:rsidP="00A2718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14:paraId="063E444E" w14:textId="77777777" w:rsidR="00E56D73" w:rsidRDefault="00E56D73" w:rsidP="00A2718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14:paraId="644097DF" w14:textId="66B4C5EF" w:rsidR="00A27188" w:rsidRPr="000B1E56" w:rsidRDefault="000B1E56" w:rsidP="00A2718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STANDARDY OCHRONY DZIECI W </w:t>
      </w:r>
      <w:r w:rsidR="00D642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ŻŁOBKU GMINNYM</w:t>
      </w:r>
      <w:r w:rsidR="00D642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br/>
        <w:t xml:space="preserve"> W</w:t>
      </w:r>
      <w:r w:rsidR="00A27188" w:rsidRPr="000B1E5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</w:t>
      </w:r>
      <w:r w:rsidR="00016B1F" w:rsidRPr="000B1E5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TROJANOWIE</w:t>
      </w:r>
    </w:p>
    <w:p w14:paraId="0E6AF6FC" w14:textId="77777777" w:rsidR="000B1E56" w:rsidRDefault="00A27188" w:rsidP="000B1E56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5BFAE16B" w14:textId="77777777" w:rsidR="00E56D73" w:rsidRDefault="00E56D73" w:rsidP="00012A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D4D81CE" w14:textId="77777777" w:rsidR="00012AB0" w:rsidRPr="00012AB0" w:rsidRDefault="00012AB0" w:rsidP="00012A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6B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Podstawa prawna:</w:t>
      </w:r>
    </w:p>
    <w:p w14:paraId="31799C92" w14:textId="4AAC500F" w:rsidR="00012AB0" w:rsidRDefault="00012AB0" w:rsidP="00E56D73">
      <w:pPr>
        <w:numPr>
          <w:ilvl w:val="0"/>
          <w:numId w:val="32"/>
        </w:numPr>
        <w:spacing w:after="120" w:line="24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12A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U. 2023 poz. 1606 U</w:t>
      </w:r>
      <w:r w:rsidR="001A73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stawa</w:t>
      </w:r>
      <w:r w:rsidRPr="00012A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dnia 28 lipca 2023 r. o zmianie ustawy – Kodeks rodzinny i opiekuńczy oraz niektórych innych ustaw.</w:t>
      </w:r>
    </w:p>
    <w:p w14:paraId="23D50512" w14:textId="0DD6255F" w:rsidR="005D6BAE" w:rsidRPr="00012AB0" w:rsidRDefault="005D6BAE" w:rsidP="00E56D73">
      <w:pPr>
        <w:numPr>
          <w:ilvl w:val="0"/>
          <w:numId w:val="32"/>
        </w:numPr>
        <w:spacing w:after="120" w:line="24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Ustawa z dnia 13 maja 2016 r. o przeciwdziałaniu zagrożeniom przestępczością na tle seksualnym i ochronie nieletnich.</w:t>
      </w:r>
    </w:p>
    <w:p w14:paraId="222C9DA2" w14:textId="67F778B0" w:rsidR="00012AB0" w:rsidRPr="00012AB0" w:rsidRDefault="00012AB0" w:rsidP="00E56D73">
      <w:pPr>
        <w:numPr>
          <w:ilvl w:val="0"/>
          <w:numId w:val="32"/>
        </w:numPr>
        <w:spacing w:after="120" w:line="24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12A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25 lutego 1964 r. – Kodeks ro</w:t>
      </w:r>
      <w:r w:rsidR="005D6BAE" w:rsidRPr="00E56D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dzinny i opiekuńczy (Dz. U. 2020r</w:t>
      </w:r>
      <w:r w:rsidRPr="00012A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5D6BAE" w:rsidRPr="00E56D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poz. </w:t>
      </w:r>
      <w:r w:rsidR="00E56D73" w:rsidRPr="00E56D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1359; zm.: Dz. U. z 2022 r. poz. 2140 oraz z 2023 r. poz. 1606, poz. 1615 i poz. 1843</w:t>
      </w:r>
      <w:r w:rsidR="00C240F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="00E56D73" w:rsidRPr="00E56D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07DA5C4" w14:textId="77777777" w:rsidR="00012AB0" w:rsidRDefault="00012AB0" w:rsidP="000B1E56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2A6AACD" w14:textId="77777777" w:rsidR="00E56D73" w:rsidRDefault="00E56D73" w:rsidP="000B1E56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EF347A7" w14:textId="77777777" w:rsidR="00E56D73" w:rsidRDefault="00E56D73" w:rsidP="000B1E56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5A5D566" w14:textId="3891EB34" w:rsidR="00C626F0" w:rsidRPr="00C626F0" w:rsidRDefault="00C626F0" w:rsidP="000B1E56">
      <w:pPr>
        <w:spacing w:after="12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626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Wstęp</w:t>
      </w:r>
    </w:p>
    <w:p w14:paraId="7448B1A8" w14:textId="4D9723F3" w:rsidR="00C626F0" w:rsidRPr="00C626F0" w:rsidRDefault="00C626F0" w:rsidP="000B1E56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26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Standardy ochrony dzieci uznajemy za konieczny element funkcjonowania wszystkich </w:t>
      </w:r>
      <w:r w:rsidR="00D642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placówek opiekuńczo-wychowawczych</w:t>
      </w:r>
      <w:r w:rsidRPr="00C626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w których przebywają dzieci.</w:t>
      </w:r>
      <w:r w:rsidR="00D642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Żłobek</w:t>
      </w:r>
      <w:r w:rsidRPr="00C626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troszczy się </w:t>
      </w:r>
      <w:r w:rsidR="00D642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626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 dobro każdego dziecka, uwzględnia jego potrzeby, pragnienia traktując wszystkich </w:t>
      </w:r>
      <w:r w:rsidR="00D642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626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szacunkiem. Standardy dają pracownikom jasność w zakresie </w:t>
      </w:r>
      <w:proofErr w:type="spellStart"/>
      <w:r w:rsidRPr="00C626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zachowań</w:t>
      </w:r>
      <w:proofErr w:type="spellEnd"/>
      <w:r w:rsidRPr="00C626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niedozwolonych względem dzieci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C626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</w:t>
      </w:r>
      <w:r w:rsidRPr="00C626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sposób przejrzysty informują o oczekiwanej reakcji w przypadku obaw</w:t>
      </w:r>
      <w:r w:rsidR="00D642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626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ich bezpieczeństwo.</w:t>
      </w:r>
      <w:r w:rsidR="00D642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Żłobek jako placówka opiekuńcz</w:t>
      </w:r>
      <w:r w:rsidR="00F73A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o-wychowawczo</w:t>
      </w:r>
      <w:r w:rsidRPr="00C626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wdraża</w:t>
      </w:r>
      <w:r w:rsidR="00D642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jąc</w:t>
      </w:r>
      <w:r w:rsidRPr="00C626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standardy kieruje jednoznaczny komunikat na temat swojego zaangażowania w ochronę dzieci przed krzywdzeniem. Placówka działa w ramach obowiązującego prawa, obowiązujących w nim przepisów wewnętrznych oraz w ramach posiadanych kompetencji. </w:t>
      </w:r>
    </w:p>
    <w:p w14:paraId="23D469C0" w14:textId="1518048A" w:rsidR="00C626F0" w:rsidRPr="00C626F0" w:rsidRDefault="00C626F0" w:rsidP="000B1E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26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Niniejsze Standardy ochrony małoletnich przed krzywdzeniem zostały opublikowane na stronie internetowej Przedszkola</w:t>
      </w:r>
      <w:r w:rsidR="00D642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Samorządowego w zakładce ,,Żłobek”</w:t>
      </w:r>
      <w:r w:rsidRPr="00C626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są szeroko promowane wśród całego personelu, rodziców i dzieci uczęszczających do placówki.</w:t>
      </w:r>
    </w:p>
    <w:p w14:paraId="1D0F2DB7" w14:textId="26E9BDFF" w:rsidR="00A27188" w:rsidRDefault="00A27188" w:rsidP="000B1E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3FE044C" w14:textId="77777777" w:rsidR="00E56D73" w:rsidRDefault="00E56D73" w:rsidP="000B1E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2F79D4B" w14:textId="77777777" w:rsidR="00E56D73" w:rsidRDefault="00E56D73" w:rsidP="000B1E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EB8591B" w14:textId="77777777" w:rsidR="000B1E56" w:rsidRDefault="00A27188" w:rsidP="000B1E5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bookmarkStart w:id="0" w:name="_Hlk157073708"/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Rozdział I</w:t>
      </w:r>
    </w:p>
    <w:bookmarkEnd w:id="0"/>
    <w:p w14:paraId="11F9A8F1" w14:textId="1E3BCC33" w:rsidR="00A27188" w:rsidRPr="000B1E56" w:rsidRDefault="00A27188" w:rsidP="000B1E5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Objaśnienie terminów</w:t>
      </w:r>
    </w:p>
    <w:p w14:paraId="31D2E385" w14:textId="77777777" w:rsidR="00A27188" w:rsidRPr="00A27188" w:rsidRDefault="00A27188" w:rsidP="000B1E56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</w:t>
      </w:r>
    </w:p>
    <w:p w14:paraId="026F211D" w14:textId="5D5FAA6C" w:rsidR="00A27188" w:rsidRPr="00A27188" w:rsidRDefault="000B1E56" w:rsidP="000B1E5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Pracownikiem </w:t>
      </w:r>
      <w:r w:rsidR="00D642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Żłobka</w:t>
      </w:r>
      <w:r w:rsidR="00A27188"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jest</w:t>
      </w:r>
      <w:r w:rsidR="003F02E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to</w:t>
      </w:r>
      <w:r w:rsidR="00A27188"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osoba zatrudniona na podstawie umowy o pracę, umowy zlecenia, wolontariusze, praktykanci i osoby odbywające staż.</w:t>
      </w:r>
    </w:p>
    <w:p w14:paraId="7C56070F" w14:textId="77777777" w:rsidR="00A27188" w:rsidRPr="00A27188" w:rsidRDefault="00A27188" w:rsidP="000B1E5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Dzieckiem jest każda osoba do ukończenia 18 roku życia.</w:t>
      </w:r>
    </w:p>
    <w:p w14:paraId="0B59CD21" w14:textId="77777777" w:rsidR="00A27188" w:rsidRPr="00A27188" w:rsidRDefault="00A27188" w:rsidP="000B1E5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Opiekunem dziecka jest osoba uprawniona do reprezentacji dziecka, w szczególności jego rodzic lub opiekun prawny. W myśl niniejszego dokumentu opiekunem jest również rodzic zastępczy.</w:t>
      </w:r>
    </w:p>
    <w:p w14:paraId="0F1F2D27" w14:textId="77777777" w:rsidR="00A27188" w:rsidRPr="00A27188" w:rsidRDefault="00A27188" w:rsidP="000B1E5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Zgoda rodzica dziecka oznacza zgodę co najmniej jednego z rodziców dziecka. Jednak w przypadku braku porozumienia między rodzicami dziecka należy poinformować rodziców o konieczności rozstrzygnięcia sprawy przez sąd rodzinno-opiekuńczy.</w:t>
      </w:r>
    </w:p>
    <w:p w14:paraId="3911E242" w14:textId="6840BEEB" w:rsidR="00087039" w:rsidRPr="005E0E39" w:rsidRDefault="00A27188" w:rsidP="005E0E3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Przez krzywdzenie dziecka należy rozumieć popełnienie czynu zabronionego lub czynu karalnego na szkodę dziecka</w:t>
      </w:r>
      <w:r w:rsidR="00AA7D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A747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Dotyczy to również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pracownika placówki, </w:t>
      </w:r>
      <w:r w:rsidR="00A747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przez 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zagrożenie dobra dziecka, w tym jego zaniedbywanie.</w:t>
      </w:r>
    </w:p>
    <w:p w14:paraId="7E21DB1C" w14:textId="3A4B0C33" w:rsidR="00087039" w:rsidRPr="00087039" w:rsidRDefault="00087039" w:rsidP="000B1E56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</w:t>
      </w:r>
      <w:r w:rsidR="00D821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odpowiedzialn</w:t>
      </w:r>
      <w:r w:rsidR="00D821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 </w:t>
      </w:r>
      <w:r w:rsidR="00D642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Standardy</w:t>
      </w:r>
      <w:r w:rsidRPr="003E1E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D642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</w:t>
      </w:r>
      <w:r w:rsidRPr="003E1E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chrony dzieci przed krzywdzeniem </w:t>
      </w:r>
      <w:r w:rsidR="00D821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jest Dyrektor  Żłobka </w:t>
      </w:r>
      <w:r w:rsidRPr="003E1E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sprawu</w:t>
      </w:r>
      <w:r w:rsidRPr="003E1E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softHyphen/>
        <w:t>jący nadzór nad realizacją Polityki ochrony dzieci przed krzywdzeniem w placówce</w:t>
      </w:r>
      <w:r w:rsidR="000B1E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26247BB" w14:textId="7AA29D6E" w:rsidR="003E1E97" w:rsidRDefault="00A27188" w:rsidP="00E5690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1E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Dane osobowe dziecka to wszelkie informacje umożliwiające identyfikację dziecka.</w:t>
      </w:r>
    </w:p>
    <w:p w14:paraId="4B7E6C23" w14:textId="77777777" w:rsidR="00880E0D" w:rsidRDefault="00880E0D" w:rsidP="00E5690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C1FE215" w14:textId="77777777" w:rsidR="00555340" w:rsidRDefault="00555340" w:rsidP="00E5690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A44EC59" w14:textId="6813E2A1" w:rsidR="004C0484" w:rsidRDefault="004C0484" w:rsidP="004C048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C04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Rozdział I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</w:t>
      </w:r>
    </w:p>
    <w:p w14:paraId="76782A85" w14:textId="77777777" w:rsidR="00E33911" w:rsidRDefault="00E33911" w:rsidP="00E3391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60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Placówka monitoruje swoich pracowników w celu zapobiegania krzywdzeniu dzieci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BEC0037" w14:textId="77777777" w:rsidR="004C0484" w:rsidRPr="004C0484" w:rsidRDefault="004C0484" w:rsidP="004C048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2B2C92C" w14:textId="7D067676" w:rsidR="004C0484" w:rsidRDefault="004C0484" w:rsidP="00E3391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04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</w:t>
      </w:r>
    </w:p>
    <w:p w14:paraId="20257897" w14:textId="77777777" w:rsidR="00FA6071" w:rsidRDefault="00FA6071" w:rsidP="004C0484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069A32A" w14:textId="77094DA0" w:rsidR="004C0484" w:rsidRDefault="009A6CE4" w:rsidP="00D10D7B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961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Zasady rekrutacji pracowników </w:t>
      </w:r>
      <w:r w:rsidR="004C0484" w:rsidRPr="00D961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uwzględniają obowiązek uzyskania przez placówkę informacji z KRK o kandydacie</w:t>
      </w:r>
      <w:r w:rsidRPr="00D961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gdy jest to dozwolone przepisami obowiązującego prawa. W pozostałych przypadkach zasady rekrutacji uwzględniają składanie przez pracowników oświadczeń o niekaralności </w:t>
      </w:r>
      <w:r w:rsidR="00D96185" w:rsidRPr="00D961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 przestępstwa </w:t>
      </w:r>
      <w:r w:rsidR="00D961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użyciem przemocy na szkodę małoletniego lub toczących się </w:t>
      </w:r>
      <w:r w:rsidR="00F605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</w:t>
      </w:r>
      <w:r w:rsidR="00D82A2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ę</w:t>
      </w:r>
      <w:r w:rsidR="00F605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powaniach </w:t>
      </w:r>
      <w:r w:rsidR="004C0484" w:rsidRPr="00D961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D82A2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karnych lub dyscyplinarnych w tym zakresie.</w:t>
      </w:r>
    </w:p>
    <w:p w14:paraId="39DF254E" w14:textId="5F85017D" w:rsidR="00D82A2B" w:rsidRDefault="00D82A2B" w:rsidP="00D10D7B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zasadach współpracy z wolontariuszami </w:t>
      </w:r>
      <w:r w:rsidR="00A8349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stażystami przewidziany jest obowiązek złożenia przez wolontariuszy/stażys</w:t>
      </w:r>
      <w:r w:rsidR="0055534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tów oświadczeń o niekaralności</w:t>
      </w:r>
      <w:r w:rsidR="0055534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A8349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zakresie jak wyżej.</w:t>
      </w:r>
    </w:p>
    <w:p w14:paraId="4184CF2C" w14:textId="0B33E00B" w:rsidR="00A8349F" w:rsidRDefault="00A8349F" w:rsidP="00D10D7B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Wszyscy pracownicy, wolontariusze i stażyści zobowiązani są do złożenia oświadczenia o niekaralności w wymaganym zakresie z KRK</w:t>
      </w:r>
      <w:r w:rsidR="00E3391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 niekaralności.</w:t>
      </w:r>
    </w:p>
    <w:p w14:paraId="2F337EEC" w14:textId="77777777" w:rsidR="00E33911" w:rsidRDefault="00E33911" w:rsidP="00D10D7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8396E1A" w14:textId="77777777" w:rsidR="00E33911" w:rsidRDefault="00E33911" w:rsidP="00730D9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0AAC367" w14:textId="6598F69A" w:rsidR="00730D93" w:rsidRDefault="00A27188" w:rsidP="00730D9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Rozdział II</w:t>
      </w:r>
    </w:p>
    <w:p w14:paraId="5253D024" w14:textId="61F0E8A8" w:rsidR="00A27188" w:rsidRPr="000B1E56" w:rsidRDefault="00A27188" w:rsidP="00730D9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Rozpoznawanie i reagowanie na czynniki ryzyka krzywdzenia dzieci</w:t>
      </w:r>
    </w:p>
    <w:p w14:paraId="7464CB18" w14:textId="77777777" w:rsidR="00A27188" w:rsidRPr="00A27188" w:rsidRDefault="00A27188" w:rsidP="00730D93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</w:t>
      </w:r>
    </w:p>
    <w:p w14:paraId="59D045A3" w14:textId="77777777" w:rsidR="00A27188" w:rsidRPr="00A27188" w:rsidRDefault="00A27188" w:rsidP="00F73AE4">
      <w:pPr>
        <w:numPr>
          <w:ilvl w:val="0"/>
          <w:numId w:val="9"/>
        </w:numPr>
        <w:tabs>
          <w:tab w:val="clear" w:pos="720"/>
          <w:tab w:val="left" w:pos="426"/>
          <w:tab w:val="num" w:pos="1134"/>
        </w:tabs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Pracownicy placówki posiadają wiedzę i w ramach wykonywanych obowiązków zwracają uwagę na czynniki ryzyka krzywdzenia dzieci.</w:t>
      </w:r>
    </w:p>
    <w:p w14:paraId="260C6A0A" w14:textId="320D6AA7" w:rsidR="00A27188" w:rsidRPr="00A27188" w:rsidRDefault="00A27188" w:rsidP="000B1E5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 przypadku zidentyfikowania czyn</w:t>
      </w:r>
      <w:r w:rsidR="00730D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ników ryzyka pracownicy </w:t>
      </w:r>
      <w:r w:rsidR="00D821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żłobka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podejmują rozmowę z rodzicami</w:t>
      </w:r>
      <w:r w:rsidR="00730D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(opiekunami prawnymi)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przekazując informacje na temat dostępnej oferty wsparcia</w:t>
      </w:r>
      <w:r w:rsidR="00730D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motywując ich do szukania dla siebie pomocy.</w:t>
      </w:r>
    </w:p>
    <w:p w14:paraId="2CFD4BA0" w14:textId="6F58F624" w:rsidR="00A27188" w:rsidRPr="003E1E97" w:rsidRDefault="00A27188" w:rsidP="00E5690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Pracownicy monitorują sytuację i dobrostan dziecka poprzez rozmowy i kontakt </w:t>
      </w:r>
      <w:r w:rsidR="00016B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instytucjami, które udzielają pomocy dziecku.</w:t>
      </w:r>
    </w:p>
    <w:p w14:paraId="47297458" w14:textId="77777777" w:rsidR="00730D93" w:rsidRDefault="00730D93" w:rsidP="00E569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A4F778D" w14:textId="77777777" w:rsidR="00E56908" w:rsidRDefault="00E56908" w:rsidP="00E569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028157E" w14:textId="77777777" w:rsidR="00730D93" w:rsidRDefault="00A27188" w:rsidP="00E569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Rozdział III</w:t>
      </w:r>
    </w:p>
    <w:p w14:paraId="0C4B148A" w14:textId="1C7BC739" w:rsidR="00A27188" w:rsidRPr="00730D93" w:rsidRDefault="00A27188" w:rsidP="00730D9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Procedury interwencji w przypadku krzywdzenia dziecka</w:t>
      </w:r>
    </w:p>
    <w:p w14:paraId="375FBCB0" w14:textId="77777777" w:rsidR="00A27188" w:rsidRPr="00A27188" w:rsidRDefault="00A27188" w:rsidP="00730D93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</w:t>
      </w:r>
    </w:p>
    <w:p w14:paraId="3D137582" w14:textId="06086C02" w:rsidR="00880E0D" w:rsidRDefault="00730D93" w:rsidP="000B1E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podejrzenia</w:t>
      </w:r>
      <w:r w:rsidR="00A27188"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przez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pracownika placówki</w:t>
      </w:r>
      <w:r w:rsidR="00A27188"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że dziecko jest krzywdzone, pracownik ma obowiązek sporządzenia notatki służbowej i przekazania uzyskanej informacji dyrektorowi placówki.</w:t>
      </w:r>
    </w:p>
    <w:p w14:paraId="354D26AF" w14:textId="77777777" w:rsidR="00A27188" w:rsidRPr="00A27188" w:rsidRDefault="00A27188" w:rsidP="00730D93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§2</w:t>
      </w:r>
    </w:p>
    <w:p w14:paraId="6BD1D62C" w14:textId="468DCDFB" w:rsidR="00A27188" w:rsidRPr="00A27188" w:rsidRDefault="00A27188" w:rsidP="000B1E5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Dyrektor wzywa </w:t>
      </w:r>
      <w:r w:rsidR="00730D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rodziców (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opiekunów</w:t>
      </w:r>
      <w:r w:rsidR="00730D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prawnych)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dziecka, którego krzywdzenie podejrzewa, oraz informuje ich o podejrzeniu.</w:t>
      </w:r>
    </w:p>
    <w:p w14:paraId="6C124493" w14:textId="0C971432" w:rsidR="00A27188" w:rsidRPr="00A27188" w:rsidRDefault="00A27188" w:rsidP="000B1E5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sporządz</w:t>
      </w:r>
      <w:r w:rsidR="00016B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opis sytuacji</w:t>
      </w:r>
      <w:r w:rsidR="00D821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żłobku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rodzinnej dziecka na podstawie rozmów</w:t>
      </w:r>
      <w:r w:rsidR="00D821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dzieckiem</w:t>
      </w:r>
      <w:r w:rsidR="00D821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(jeśli jest możliwe)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rodzicami, oraz </w:t>
      </w:r>
      <w:r w:rsidR="003E1E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organizuje 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plan pomocy dziecku.</w:t>
      </w:r>
    </w:p>
    <w:p w14:paraId="13DDBF81" w14:textId="77777777" w:rsidR="00A27188" w:rsidRPr="00A27188" w:rsidRDefault="00A27188" w:rsidP="000B1E5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Plan pomocy dziecku powinien zawierać wskazania dotyczące: </w:t>
      </w:r>
    </w:p>
    <w:p w14:paraId="3D087455" w14:textId="65602C0D" w:rsidR="00A27188" w:rsidRPr="00A27188" w:rsidRDefault="00A27188" w:rsidP="00730D93">
      <w:pPr>
        <w:numPr>
          <w:ilvl w:val="1"/>
          <w:numId w:val="10"/>
        </w:numPr>
        <w:tabs>
          <w:tab w:val="clear" w:pos="1440"/>
          <w:tab w:val="left" w:pos="1134"/>
        </w:tabs>
        <w:spacing w:before="100" w:beforeAutospacing="1" w:after="100" w:afterAutospacing="1" w:line="240" w:lineRule="auto"/>
        <w:ind w:left="1134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podjęcia przez placówkę działań w celu zapewnienia dziecku bezpieczeństwa, </w:t>
      </w:r>
      <w:r w:rsidR="00730D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tym zgłoszenie podejrzenia  krzy</w:t>
      </w:r>
      <w:r w:rsidR="00730D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wdzenia do odpowiedniej instytucji</w:t>
      </w: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;</w:t>
      </w:r>
    </w:p>
    <w:p w14:paraId="0863AAC3" w14:textId="77777777" w:rsidR="00A27188" w:rsidRPr="00A27188" w:rsidRDefault="00A27188" w:rsidP="00730D93">
      <w:pPr>
        <w:numPr>
          <w:ilvl w:val="1"/>
          <w:numId w:val="10"/>
        </w:numPr>
        <w:tabs>
          <w:tab w:val="clear" w:pos="1440"/>
          <w:tab w:val="left" w:pos="1134"/>
        </w:tabs>
        <w:spacing w:before="100" w:beforeAutospacing="1" w:after="100" w:afterAutospacing="1" w:line="240" w:lineRule="auto"/>
        <w:ind w:left="709" w:firstLine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wsparcia, jakie placówka zaoferuje dziecku;</w:t>
      </w:r>
    </w:p>
    <w:p w14:paraId="729AB20F" w14:textId="77777777" w:rsidR="00A27188" w:rsidRPr="00A27188" w:rsidRDefault="00A27188" w:rsidP="00730D93">
      <w:pPr>
        <w:numPr>
          <w:ilvl w:val="1"/>
          <w:numId w:val="10"/>
        </w:numPr>
        <w:tabs>
          <w:tab w:val="clear" w:pos="1440"/>
          <w:tab w:val="left" w:pos="1134"/>
        </w:tabs>
        <w:spacing w:before="100" w:beforeAutospacing="1" w:after="100" w:afterAutospacing="1" w:line="240" w:lineRule="auto"/>
        <w:ind w:left="1134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skierowania dziecka do specjalistycznej placówki pomocy dziecku, jeżeli istnieje taka potrzeba.</w:t>
      </w:r>
    </w:p>
    <w:p w14:paraId="33ADE4A2" w14:textId="77777777" w:rsidR="00A27188" w:rsidRPr="00A27188" w:rsidRDefault="00A27188" w:rsidP="00730D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§3</w:t>
      </w:r>
    </w:p>
    <w:p w14:paraId="3128E602" w14:textId="72060384" w:rsidR="00A27188" w:rsidRPr="00A27188" w:rsidRDefault="00A27188" w:rsidP="000B1E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przypadku podejrzenia, że dziecko jest krzywdzone przez pracownika </w:t>
      </w:r>
      <w:r w:rsidR="00D821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żłobka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dyrektor placówki ma obowiązek sporządzenia notatki służbowej.</w:t>
      </w:r>
    </w:p>
    <w:p w14:paraId="090C9553" w14:textId="3586DF44" w:rsidR="00A27188" w:rsidRPr="00A27188" w:rsidRDefault="00A27188" w:rsidP="000B1E5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Dyrektor wzywa opiekunów dziecka, </w:t>
      </w:r>
      <w:r w:rsidR="00730D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 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którego krzywdzenie podejrzewa oraz informuje ich o podejrzeniu.</w:t>
      </w:r>
    </w:p>
    <w:p w14:paraId="3E99E351" w14:textId="582D4D3D" w:rsidR="00A27188" w:rsidRPr="00A27188" w:rsidRDefault="00A27188" w:rsidP="000B1E5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Dyrektor powinien sporządzić opis sytuacji na podstawie </w:t>
      </w:r>
      <w:r w:rsidR="00D821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obserwacji,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jego opiekunami</w:t>
      </w:r>
      <w:r w:rsidR="00D821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pracownikiem wobec , którego zachodzi podejrzenie o krzywdzeniu dziecka</w:t>
      </w:r>
      <w:r w:rsidR="00D821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0B265E1" w14:textId="77777777" w:rsidR="00A27188" w:rsidRPr="00A27188" w:rsidRDefault="00A27188" w:rsidP="000B1E5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Dyrektor w przypadku negatywnych zachowań pracownika placówki wobec dziecka ustala: </w:t>
      </w:r>
    </w:p>
    <w:p w14:paraId="46FB3F35" w14:textId="77777777" w:rsidR="00A27188" w:rsidRPr="00A27188" w:rsidRDefault="00A27188" w:rsidP="00730D93">
      <w:pPr>
        <w:numPr>
          <w:ilvl w:val="1"/>
          <w:numId w:val="11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hanging="58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plan działania pomocy dziecku, który zawiera wskazania w § 2 pkt. 3,</w:t>
      </w:r>
    </w:p>
    <w:p w14:paraId="2FB49F42" w14:textId="371AA496" w:rsidR="00A27188" w:rsidRPr="00A27188" w:rsidRDefault="00A27188" w:rsidP="0082406E">
      <w:pPr>
        <w:numPr>
          <w:ilvl w:val="1"/>
          <w:numId w:val="11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left="1134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kontrakt z pracownikiem, wobec którego zachodzi podejrzenie o krzywdzeniu dziecka zawierający działania eliminujące nieodpowiednie zachowania oraz konsekwencje,</w:t>
      </w:r>
      <w:r w:rsidR="00AF1A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szczególnych przypadkach pracownik zostaje zawieszony </w:t>
      </w:r>
      <w:r w:rsidR="00AF1A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czynnościach służbowych,</w:t>
      </w:r>
    </w:p>
    <w:p w14:paraId="3F4E79FF" w14:textId="77777777" w:rsidR="00A27188" w:rsidRPr="00A27188" w:rsidRDefault="00A27188" w:rsidP="0082406E">
      <w:pPr>
        <w:numPr>
          <w:ilvl w:val="1"/>
          <w:numId w:val="11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hanging="58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wdraża zaplanowane działania i monitoruje sytuację,</w:t>
      </w:r>
    </w:p>
    <w:p w14:paraId="40AB0F5E" w14:textId="77777777" w:rsidR="00A27188" w:rsidRPr="00A27188" w:rsidRDefault="00A27188" w:rsidP="0082406E">
      <w:pPr>
        <w:numPr>
          <w:ilvl w:val="1"/>
          <w:numId w:val="11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left="1134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sprawdza czy zaplanowane działania przynoszą rezultaty, jeśli tak zakańcza działanie, lecz monitoruje zachowania pracownika sporządzając kartę interwencji załącznik nr 2,</w:t>
      </w:r>
    </w:p>
    <w:p w14:paraId="7D7959EB" w14:textId="1AEE7857" w:rsidR="00A27188" w:rsidRPr="00A27188" w:rsidRDefault="00A27188" w:rsidP="0082406E">
      <w:pPr>
        <w:numPr>
          <w:ilvl w:val="1"/>
          <w:numId w:val="11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left="1134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jeśli działania nie przynoszą pozytywnego efektu, dyrektor podejmuje</w:t>
      </w:r>
      <w:r w:rsidR="00AF1A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stosunku do osoby krzywdzącej dziecko działania dyscyplinarne wynikające </w:t>
      </w:r>
      <w:r w:rsidR="008240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</w:t>
      </w:r>
      <w:r w:rsidR="00DA5C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odeksu pracy.</w:t>
      </w:r>
    </w:p>
    <w:p w14:paraId="337B853B" w14:textId="7AE3E0EB" w:rsidR="00A27188" w:rsidRPr="00A27188" w:rsidRDefault="00A27188" w:rsidP="000B1E5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Dyrektor w przypadku podejrzenia przestępstwa popełnionego przez pracownika na szkodę dziecka na podstawie rozmów z  jego </w:t>
      </w:r>
      <w:r w:rsidR="008240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rodzicami (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opiekunami</w:t>
      </w:r>
      <w:r w:rsidR="008240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: </w:t>
      </w:r>
    </w:p>
    <w:p w14:paraId="24B301D3" w14:textId="77777777" w:rsidR="00A27188" w:rsidRPr="00A27188" w:rsidRDefault="00A27188" w:rsidP="0082406E">
      <w:pPr>
        <w:numPr>
          <w:ilvl w:val="1"/>
          <w:numId w:val="11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left="1134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informuje sprawcę zdarzenia o posiadanej relacji ze zdarzenia i sporządza opis sytuacji oraz ma obowiązek złożenia zawiadomienia na policję lub do prokuratury (obowiązek wynika z art. 304 k.p.k.)</w:t>
      </w:r>
    </w:p>
    <w:p w14:paraId="0259C9E2" w14:textId="77777777" w:rsidR="00A27188" w:rsidRPr="00A27188" w:rsidRDefault="00A27188" w:rsidP="0082406E">
      <w:pPr>
        <w:numPr>
          <w:ilvl w:val="1"/>
          <w:numId w:val="11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hanging="58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ustala plan działania pomocy dziecku i postępuje jak w § 2 pkt. 3,</w:t>
      </w:r>
    </w:p>
    <w:p w14:paraId="49A2887E" w14:textId="77777777" w:rsidR="00A27188" w:rsidRPr="00A27188" w:rsidRDefault="00A27188" w:rsidP="0082406E">
      <w:pPr>
        <w:numPr>
          <w:ilvl w:val="1"/>
          <w:numId w:val="11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hanging="58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wdraża zaplanowane działania i monitoruje przebieg sytuacji,</w:t>
      </w:r>
    </w:p>
    <w:p w14:paraId="7B5B15C0" w14:textId="77777777" w:rsidR="00A27188" w:rsidRDefault="00A27188" w:rsidP="0082406E">
      <w:pPr>
        <w:numPr>
          <w:ilvl w:val="1"/>
          <w:numId w:val="11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left="1134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sprawdza czy zaplanowane działania przynoszą rezultaty, jeśli tak zakańcza działanie, lecz monitoruje zachowania pracownika sporządzając kartę interwencji załącznik nr 2,</w:t>
      </w:r>
    </w:p>
    <w:p w14:paraId="6F615EAA" w14:textId="2D43431F" w:rsidR="00A27188" w:rsidRDefault="00A27188" w:rsidP="00555340">
      <w:pPr>
        <w:numPr>
          <w:ilvl w:val="1"/>
          <w:numId w:val="11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left="1134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0E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jeśli działania nie przynoszą pozytywnego efektu dyrektor podejmuje</w:t>
      </w:r>
      <w:r w:rsidR="00AF1A15" w:rsidRPr="00880E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880E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stosunku do pracownika krzywdzącego dziecko działania dyscyplinarne wynikające z  </w:t>
      </w:r>
      <w:r w:rsidR="00DA5C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</w:t>
      </w:r>
      <w:r w:rsidRPr="00880E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odeksu pracy.</w:t>
      </w:r>
    </w:p>
    <w:p w14:paraId="0872BD87" w14:textId="77777777" w:rsidR="00555340" w:rsidRPr="00555340" w:rsidRDefault="00555340" w:rsidP="00555340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3702C60" w14:textId="38AC360D" w:rsidR="00A27188" w:rsidRPr="00A27188" w:rsidRDefault="00A27188" w:rsidP="008240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</w:t>
      </w:r>
      <w:r w:rsidR="003F02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</w:p>
    <w:p w14:paraId="71632C7F" w14:textId="13ABBD37" w:rsidR="00A27188" w:rsidRPr="00A27188" w:rsidRDefault="00A27188" w:rsidP="000B1E5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Plan pomocy dziecku jest przedstawiany przez</w:t>
      </w:r>
      <w:r w:rsidR="004C511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dyrektora żłobka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4C511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rodzicom/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opiekunom</w:t>
      </w:r>
      <w:r w:rsidR="004C511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dziecka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zaleceniem współpracy przy jego realizacji.</w:t>
      </w:r>
    </w:p>
    <w:p w14:paraId="04AF0B3D" w14:textId="47D4E369" w:rsidR="00A27188" w:rsidRPr="00A27188" w:rsidRDefault="004C511A" w:rsidP="000B1E5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Dyrektor </w:t>
      </w:r>
      <w:r w:rsidR="00A27188"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informuje opiekunów o obowiązku placówki zgłoszenia podejrzenia krzywdzenia dziecka do odpowiedniej instytucji: </w:t>
      </w:r>
    </w:p>
    <w:p w14:paraId="4A4EC374" w14:textId="77777777" w:rsidR="00A27188" w:rsidRPr="00A27188" w:rsidRDefault="00A27188" w:rsidP="000B1E56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prokuratura/policja w przypadku popełnienia przestępstwa na szkodę dziecka,</w:t>
      </w:r>
    </w:p>
    <w:p w14:paraId="4AAD1DFE" w14:textId="77777777" w:rsidR="00A27188" w:rsidRPr="00A27188" w:rsidRDefault="00A27188" w:rsidP="000B1E56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uruchomienie procedury NK – zgłoszenie wniosku do zespołu interdyscyplinarnego w przypadku przemocy w rodzinie,</w:t>
      </w:r>
    </w:p>
    <w:p w14:paraId="6E6485D8" w14:textId="77777777" w:rsidR="00A27188" w:rsidRPr="00A27188" w:rsidRDefault="00A27188" w:rsidP="000B1E56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sąd rodzinny – przypadki niewłaściwego wykonywania władzy rodzicielskiej, braku porozumienia między rodzicami w kwestiach dotyczących dziecka, zagrożenia dziecka demoralizacją.</w:t>
      </w:r>
    </w:p>
    <w:p w14:paraId="216F90E1" w14:textId="05CC2172" w:rsidR="00A27188" w:rsidRPr="00A27188" w:rsidRDefault="00A27188" w:rsidP="000B1E5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 poinformowaniu opiekunów przez </w:t>
      </w:r>
      <w:r w:rsidR="004C511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dyrektora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zgodnie z punktem poprzedzającym – dyrektor placówki składa za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softHyphen/>
        <w:t>wiadomienie o podejrzeniu przestępstwa do prokuratury/policji lub wniosek o wgląd w sytuację rodziny do sądu rejonowego, wy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softHyphen/>
        <w:t>działu rodzinnego i nieletnich, lub przesyła formularz „Niebieska Karta – A” do przewodniczącego zespołu interdyscyplinarnego.</w:t>
      </w:r>
    </w:p>
    <w:p w14:paraId="5015C04F" w14:textId="77777777" w:rsidR="00A27188" w:rsidRPr="0011288F" w:rsidRDefault="00A27188" w:rsidP="000B1E5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Dalszy tok postępowania leży w kompetencjach instytucji wskazanych w punkcie </w:t>
      </w:r>
      <w:r w:rsidRPr="001128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poprzedzającym.</w:t>
      </w:r>
    </w:p>
    <w:p w14:paraId="4DD9469F" w14:textId="0C104852" w:rsidR="00A27188" w:rsidRPr="00A27188" w:rsidRDefault="00A27188" w:rsidP="00880E0D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</w:t>
      </w:r>
      <w:r w:rsidR="003F02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</w:p>
    <w:p w14:paraId="2377298A" w14:textId="0CFEFE1B" w:rsidR="00A27188" w:rsidRPr="00A27188" w:rsidRDefault="00A27188" w:rsidP="00880E0D">
      <w:pPr>
        <w:numPr>
          <w:ilvl w:val="0"/>
          <w:numId w:val="14"/>
        </w:num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przebiegu interwencji sporządza się kartę interwencji, której wzór stan</w:t>
      </w:r>
      <w:r w:rsidR="001128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owi załącznik nr 2 do niniejszych Standardów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Kartę załącza się do akt osobowych dziecka.</w:t>
      </w:r>
    </w:p>
    <w:p w14:paraId="56C8DA73" w14:textId="268C241A" w:rsidR="00A27188" w:rsidRDefault="00A27188" w:rsidP="000B1E56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Wszyscy pracownicy placówki i inne osoby, które w związku z wykonywaniem obowiązków służbowych podjęły informację o krzywdzeniu dziecka lub informacje </w:t>
      </w:r>
      <w:r w:rsidR="006944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tym związane, są zobowiązane do zachowania tych informacji w tajemnicy, </w:t>
      </w:r>
      <w:r w:rsidR="001128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poza przekazywaniem informacji 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uprawnionym instytucjom w ramach działań interwencyjnych.</w:t>
      </w:r>
    </w:p>
    <w:p w14:paraId="4D173888" w14:textId="77777777" w:rsidR="00E56908" w:rsidRDefault="00E56908" w:rsidP="0011288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6F72D0B" w14:textId="77777777" w:rsidR="0011288F" w:rsidRDefault="00A27188" w:rsidP="0011288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Rozdział IV</w:t>
      </w:r>
    </w:p>
    <w:p w14:paraId="72715B52" w14:textId="2662B45C" w:rsidR="00A27188" w:rsidRPr="00A27188" w:rsidRDefault="00A27188" w:rsidP="0011288F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Zasady ochrony danych osobowych dziecka</w:t>
      </w:r>
    </w:p>
    <w:p w14:paraId="01C94810" w14:textId="77777777" w:rsidR="00A27188" w:rsidRPr="00A27188" w:rsidRDefault="00A27188" w:rsidP="0011288F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</w:t>
      </w:r>
    </w:p>
    <w:p w14:paraId="21DE3740" w14:textId="33ADE578" w:rsidR="00A27188" w:rsidRPr="00A27188" w:rsidRDefault="00A27188" w:rsidP="000B1E56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Dane osobowe dziecka podlegają ochronie na zasadach określonych w Ustawie z dnia 29 sierpnia 1997 r. </w:t>
      </w:r>
      <w:r w:rsidR="001128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 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ochronie danych osobowych.</w:t>
      </w:r>
    </w:p>
    <w:p w14:paraId="64FA56E2" w14:textId="77777777" w:rsidR="00A27188" w:rsidRPr="00A27188" w:rsidRDefault="00A27188" w:rsidP="000B1E56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Pracownik placówki ma obowiązek zachowania w tajemnicy danych osobowych, które przetwarza, oraz zachowania w tajemnicy sposobów zabezpieczenia danych osobowych przed nieuprawnionym dostępem.</w:t>
      </w:r>
    </w:p>
    <w:p w14:paraId="72E41BA0" w14:textId="77777777" w:rsidR="00A27188" w:rsidRPr="00A27188" w:rsidRDefault="00A27188" w:rsidP="000B1E56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Dane osobowe dziecka są udostępniane wyłącznie osobom i podmiotom uprawnionym na podstawie odrębnych przepisów.</w:t>
      </w:r>
    </w:p>
    <w:p w14:paraId="3404CF2C" w14:textId="31490157" w:rsidR="00A27188" w:rsidRPr="00A27188" w:rsidRDefault="00A27188" w:rsidP="000B1E56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Pracownik placówki jest uprawniony do przetwarzania danych osobowych dziecka i udostępniania tych danych w ramach zespołu interdyscyplinarnego, powołanego </w:t>
      </w:r>
      <w:r w:rsidR="001128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trybie Ustawy z dnia 29 lipca 2005 r. przeciwdziałaniu przemocy w rodzinie.</w:t>
      </w:r>
    </w:p>
    <w:p w14:paraId="378CA32D" w14:textId="77777777" w:rsidR="00A27188" w:rsidRPr="00A27188" w:rsidRDefault="00A27188" w:rsidP="001128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§2</w:t>
      </w:r>
    </w:p>
    <w:p w14:paraId="295CC72C" w14:textId="53F044BC" w:rsidR="00A27188" w:rsidRPr="005D6BAE" w:rsidRDefault="00A27188" w:rsidP="00523D5D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Pracownik </w:t>
      </w:r>
      <w:r w:rsidR="004C511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żłobka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może wykorzystać informacje o dziecku w celach szkoleniowych lub edukacyjnych wyłącznie z zachowaniem ano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softHyphen/>
        <w:t xml:space="preserve">nimowości dziecka oraz w sposób uniemożliwiający identyfikację </w:t>
      </w:r>
      <w:r w:rsidRPr="005D6B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dziecka.</w:t>
      </w:r>
    </w:p>
    <w:p w14:paraId="6751A3F2" w14:textId="58C52ACA" w:rsidR="00A27188" w:rsidRPr="005D6BAE" w:rsidRDefault="00A27188" w:rsidP="001128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6B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§3</w:t>
      </w:r>
    </w:p>
    <w:p w14:paraId="420B6743" w14:textId="2A11E90F" w:rsidR="00A27188" w:rsidRPr="005D6BAE" w:rsidRDefault="00A27188" w:rsidP="000B1E56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6B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Pracownik </w:t>
      </w:r>
      <w:r w:rsidR="004C511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żłobka</w:t>
      </w:r>
      <w:r w:rsidRPr="005D6B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nie udostępnia przedstawicielom mediów informacji o dziecku ani jego opiekunie.</w:t>
      </w:r>
    </w:p>
    <w:p w14:paraId="753BC066" w14:textId="2D22DF33" w:rsidR="00A27188" w:rsidRPr="005D6BAE" w:rsidRDefault="00A27188" w:rsidP="000B1E56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6B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Pracownik </w:t>
      </w:r>
      <w:r w:rsidR="004C511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żłobka</w:t>
      </w:r>
      <w:r w:rsidRPr="005D6B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nie kontaktuje przedstawicieli mediów z dziećmi.</w:t>
      </w:r>
    </w:p>
    <w:p w14:paraId="10510D75" w14:textId="746BD6A2" w:rsidR="00A27188" w:rsidRPr="005D6BAE" w:rsidRDefault="00A27188" w:rsidP="000B1E56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6B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Pracownik </w:t>
      </w:r>
      <w:r w:rsidR="004C511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żłobka</w:t>
      </w:r>
      <w:r w:rsidRPr="005D6B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nie wypowiada się w kontakcie z przedstawicielami mediów</w:t>
      </w:r>
      <w:r w:rsidR="004C511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5D6B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 sprawie dziecka lub jego opiekuna. Zakaz ten dotyczy także sytuacji, gdy pracownik placówki jest przeświadczony, że jego wypowiedź nie jest w żaden sposób utrwalana.</w:t>
      </w:r>
    </w:p>
    <w:p w14:paraId="1F076C77" w14:textId="77777777" w:rsidR="0011288F" w:rsidRDefault="00A27188" w:rsidP="0011288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Rozdział V</w:t>
      </w:r>
    </w:p>
    <w:p w14:paraId="377CDB53" w14:textId="633BF426" w:rsidR="00A27188" w:rsidRPr="00A27188" w:rsidRDefault="00A27188" w:rsidP="0011288F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Zasady bezpiecznych relacji pomiędzy pracownikami placówki, a dziećmi</w:t>
      </w:r>
    </w:p>
    <w:p w14:paraId="4BF6C18A" w14:textId="77777777" w:rsidR="00A27188" w:rsidRPr="00A27188" w:rsidRDefault="00A27188" w:rsidP="0011288F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</w:t>
      </w:r>
    </w:p>
    <w:p w14:paraId="546BA26C" w14:textId="56010386" w:rsidR="00A27188" w:rsidRDefault="00A27188" w:rsidP="009C510E">
      <w:pPr>
        <w:numPr>
          <w:ilvl w:val="0"/>
          <w:numId w:val="18"/>
        </w:numPr>
        <w:tabs>
          <w:tab w:val="clear" w:pos="436"/>
          <w:tab w:val="num" w:pos="709"/>
        </w:tabs>
        <w:spacing w:before="100" w:beforeAutospacing="1" w:after="100" w:afterAutospacing="1" w:line="240" w:lineRule="auto"/>
        <w:ind w:left="709" w:hanging="34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 w:rsidR="009F3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ersonel żłobka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dba o bezpieczeństwo dzieci podczas pobytu w </w:t>
      </w:r>
      <w:r w:rsidR="009F3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placówce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monitoruj</w:t>
      </w:r>
      <w:r w:rsidR="009F3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 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sytuacje i dobrostan dziecka.</w:t>
      </w:r>
    </w:p>
    <w:p w14:paraId="200F67BB" w14:textId="77777777" w:rsidR="009F3D1D" w:rsidRDefault="00A27188" w:rsidP="009F3D1D">
      <w:pPr>
        <w:numPr>
          <w:ilvl w:val="0"/>
          <w:numId w:val="18"/>
        </w:numPr>
        <w:tabs>
          <w:tab w:val="clear" w:pos="436"/>
          <w:tab w:val="num" w:pos="709"/>
        </w:tabs>
        <w:spacing w:before="100" w:beforeAutospacing="1" w:after="100" w:afterAutospacing="1" w:line="240" w:lineRule="auto"/>
        <w:ind w:left="709" w:hanging="34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C51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Pracownicy</w:t>
      </w:r>
      <w:r w:rsidR="004C511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żłobka sprawują opiekę pielęgnacyjno-higieniczną </w:t>
      </w:r>
      <w:r w:rsidRPr="009C51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pomagają dzieciom </w:t>
      </w:r>
    </w:p>
    <w:p w14:paraId="6395B9E4" w14:textId="41B035DE" w:rsidR="009C510E" w:rsidRPr="009F3D1D" w:rsidRDefault="00A27188" w:rsidP="009F3D1D">
      <w:pPr>
        <w:numPr>
          <w:ilvl w:val="0"/>
          <w:numId w:val="18"/>
        </w:numPr>
        <w:tabs>
          <w:tab w:val="clear" w:pos="436"/>
          <w:tab w:val="num" w:pos="709"/>
        </w:tabs>
        <w:spacing w:before="100" w:beforeAutospacing="1" w:after="100" w:afterAutospacing="1" w:line="240" w:lineRule="auto"/>
        <w:ind w:left="709" w:hanging="34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3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czynnościach samoobsługowych w zależności od </w:t>
      </w:r>
      <w:r w:rsidR="004C511A" w:rsidRPr="009F3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wieku dziecka.</w:t>
      </w:r>
    </w:p>
    <w:p w14:paraId="54780F7C" w14:textId="2C5636F3" w:rsidR="00E767BD" w:rsidRDefault="00E767BD" w:rsidP="009C510E">
      <w:pPr>
        <w:numPr>
          <w:ilvl w:val="0"/>
          <w:numId w:val="18"/>
        </w:numPr>
        <w:tabs>
          <w:tab w:val="clear" w:pos="436"/>
          <w:tab w:val="num" w:pos="709"/>
        </w:tabs>
        <w:spacing w:before="100" w:beforeAutospacing="1" w:after="100" w:afterAutospacing="1" w:line="240" w:lineRule="auto"/>
        <w:ind w:left="709" w:hanging="34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C51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Pracowni</w:t>
      </w:r>
      <w:r w:rsidR="004C511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cy żłobka</w:t>
      </w:r>
      <w:r w:rsidR="009F3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9C51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razie potrzeby</w:t>
      </w:r>
      <w:r w:rsidR="009F3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karmią i</w:t>
      </w:r>
      <w:r w:rsidRPr="009C51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pomaga</w:t>
      </w:r>
      <w:r w:rsidR="009F3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ją</w:t>
      </w:r>
      <w:r w:rsidRPr="009C51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dzieciom podczas posiłków, ubierania</w:t>
      </w:r>
      <w:r w:rsidR="009F3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9C51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rozbierania się dziecka</w:t>
      </w:r>
      <w:r w:rsidR="00AC254B" w:rsidRPr="009C51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491D918" w14:textId="0EDD0F0A" w:rsidR="00A27188" w:rsidRPr="009C510E" w:rsidRDefault="00E767BD" w:rsidP="009C510E">
      <w:pPr>
        <w:numPr>
          <w:ilvl w:val="0"/>
          <w:numId w:val="18"/>
        </w:numPr>
        <w:tabs>
          <w:tab w:val="clear" w:pos="436"/>
          <w:tab w:val="num" w:pos="709"/>
        </w:tabs>
        <w:spacing w:before="100" w:beforeAutospacing="1" w:after="100" w:afterAutospacing="1" w:line="240" w:lineRule="auto"/>
        <w:ind w:left="709" w:hanging="34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C51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Pracowni</w:t>
      </w:r>
      <w:r w:rsidR="009F3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cy</w:t>
      </w:r>
      <w:r w:rsidRPr="009C51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nadzoruj</w:t>
      </w:r>
      <w:r w:rsidR="009F3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</w:t>
      </w:r>
      <w:r w:rsidRPr="009C51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czynności higieniczne,</w:t>
      </w:r>
      <w:r w:rsidR="009F3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zależności od wieku dziecka, przebierają, wykonują czynności higieniczno-pielęgnacyjne</w:t>
      </w:r>
      <w:r w:rsidRPr="009C51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zachęca</w:t>
      </w:r>
      <w:r w:rsidR="009F3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ją</w:t>
      </w:r>
      <w:r w:rsidRPr="009C51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dzieci do samodzielnego ich wykonywania, a w razie potrzeby </w:t>
      </w:r>
      <w:r w:rsidR="009F3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pomagają.</w:t>
      </w:r>
    </w:p>
    <w:p w14:paraId="4A425592" w14:textId="53E8DF5C" w:rsidR="00A27188" w:rsidRDefault="009F3D1D" w:rsidP="009C510E">
      <w:pPr>
        <w:numPr>
          <w:ilvl w:val="0"/>
          <w:numId w:val="18"/>
        </w:numPr>
        <w:tabs>
          <w:tab w:val="clear" w:pos="436"/>
          <w:tab w:val="num" w:pos="709"/>
        </w:tabs>
        <w:spacing w:before="100" w:beforeAutospacing="1" w:after="100" w:afterAutospacing="1" w:line="240" w:lineRule="auto"/>
        <w:ind w:left="709" w:hanging="34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Pracownicy</w:t>
      </w:r>
      <w:r w:rsidR="00A27188" w:rsidRPr="009C51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organizują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czas pobytu w żłobku</w:t>
      </w:r>
      <w:r w:rsidR="00A27188" w:rsidRPr="009C51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zapewniając dzieciom wszechstronny rozwój. Za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bawy i zajęcia </w:t>
      </w:r>
      <w:r w:rsidR="00A27188" w:rsidRPr="009C51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dostosowywane są do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wieku, </w:t>
      </w:r>
      <w:r w:rsidR="00A27188" w:rsidRPr="009C51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potrzeb i możliwości dzieci.</w:t>
      </w:r>
    </w:p>
    <w:p w14:paraId="61547E20" w14:textId="26E30888" w:rsidR="009C510E" w:rsidRDefault="00A27188" w:rsidP="009C510E">
      <w:pPr>
        <w:numPr>
          <w:ilvl w:val="0"/>
          <w:numId w:val="18"/>
        </w:numPr>
        <w:tabs>
          <w:tab w:val="clear" w:pos="436"/>
          <w:tab w:val="num" w:pos="709"/>
        </w:tabs>
        <w:spacing w:before="100" w:beforeAutospacing="1" w:after="100" w:afterAutospacing="1" w:line="240" w:lineRule="auto"/>
        <w:ind w:left="709" w:hanging="34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C51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Pracownicy wspierają dzieci w </w:t>
      </w:r>
      <w:r w:rsidR="009C51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pokonywaniu trudności, uwzględniając dzieci</w:t>
      </w:r>
      <w:r w:rsidR="001F64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9C51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ze specjalnymi potrzebami.</w:t>
      </w:r>
    </w:p>
    <w:p w14:paraId="4ED3A8B4" w14:textId="2ADD92A4" w:rsidR="00A27188" w:rsidRDefault="009C510E" w:rsidP="009C510E">
      <w:pPr>
        <w:numPr>
          <w:ilvl w:val="0"/>
          <w:numId w:val="18"/>
        </w:numPr>
        <w:tabs>
          <w:tab w:val="clear" w:pos="436"/>
          <w:tab w:val="num" w:pos="709"/>
        </w:tabs>
        <w:spacing w:before="100" w:beforeAutospacing="1" w:after="100" w:afterAutospacing="1" w:line="240" w:lineRule="auto"/>
        <w:ind w:left="709" w:hanging="34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 </w:t>
      </w:r>
      <w:r w:rsidR="009F3D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Personel</w:t>
      </w:r>
      <w:r w:rsidR="001F64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żłobka</w:t>
      </w:r>
      <w:r w:rsidR="00A27188" w:rsidRPr="009C51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podejmuj</w:t>
      </w:r>
      <w:r w:rsidR="001F64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</w:t>
      </w:r>
      <w:r w:rsidR="00A27188" w:rsidRPr="009C51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działania wychowawcze mające na celu kształtowanie prawidłowych postaw – wyrażanie emocji w sposób niekrzywdzący innych, niwelowanie </w:t>
      </w:r>
      <w:proofErr w:type="spellStart"/>
      <w:r w:rsidR="00A27188" w:rsidRPr="009C51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zachowań</w:t>
      </w:r>
      <w:proofErr w:type="spellEnd"/>
      <w:r w:rsidR="00A27188" w:rsidRPr="009C51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agresywnych, promowanie zasad „dobrego wychowania”.</w:t>
      </w:r>
    </w:p>
    <w:p w14:paraId="28FBEF50" w14:textId="68103373" w:rsidR="00A27188" w:rsidRDefault="00A27188" w:rsidP="009C510E">
      <w:pPr>
        <w:numPr>
          <w:ilvl w:val="0"/>
          <w:numId w:val="18"/>
        </w:numPr>
        <w:tabs>
          <w:tab w:val="clear" w:pos="436"/>
          <w:tab w:val="num" w:pos="709"/>
        </w:tabs>
        <w:spacing w:before="100" w:beforeAutospacing="1" w:after="100" w:afterAutospacing="1" w:line="240" w:lineRule="auto"/>
        <w:ind w:left="709" w:hanging="34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C51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Dzieci zostają zapoznane z zasadami regulującymi funkcjonowanie grupy uwzględniającymi prawa dziecka (</w:t>
      </w:r>
      <w:r w:rsidR="001F64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kodeks </w:t>
      </w:r>
      <w:proofErr w:type="spellStart"/>
      <w:r w:rsidR="001F64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żłobkowicza</w:t>
      </w:r>
      <w:proofErr w:type="spellEnd"/>
      <w:r w:rsidRPr="009C51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).</w:t>
      </w:r>
    </w:p>
    <w:p w14:paraId="46E68B8C" w14:textId="77457CA3" w:rsidR="00182472" w:rsidRPr="001F64AE" w:rsidRDefault="00A27188" w:rsidP="001F64AE">
      <w:pPr>
        <w:numPr>
          <w:ilvl w:val="0"/>
          <w:numId w:val="18"/>
        </w:numPr>
        <w:tabs>
          <w:tab w:val="clear" w:pos="436"/>
          <w:tab w:val="num" w:pos="709"/>
        </w:tabs>
        <w:spacing w:before="100" w:beforeAutospacing="1" w:after="100" w:afterAutospacing="1" w:line="240" w:lineRule="auto"/>
        <w:ind w:left="709" w:hanging="34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C51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182472" w:rsidRPr="001F64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Pracownik uczestniczy w posiłkach, nadzoruje ich przebieg, zachęca dzieci do ich spożywania, namawia do samodzielności, w </w:t>
      </w:r>
      <w:r w:rsidR="001F64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zależności od wieku karmi.</w:t>
      </w:r>
      <w:r w:rsidR="00182472" w:rsidRPr="001F64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584502E" w14:textId="785508A7" w:rsidR="00182472" w:rsidRDefault="00182472" w:rsidP="00037B54">
      <w:pPr>
        <w:numPr>
          <w:ilvl w:val="0"/>
          <w:numId w:val="18"/>
        </w:numPr>
        <w:tabs>
          <w:tab w:val="clear" w:pos="436"/>
          <w:tab w:val="num" w:pos="709"/>
        </w:tabs>
        <w:spacing w:before="100" w:beforeAutospacing="1" w:after="100" w:afterAutospacing="1" w:line="240" w:lineRule="auto"/>
        <w:ind w:left="709" w:hanging="34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7B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Niedopuszczalne jest zmuszanie dziecka do jedzenia.</w:t>
      </w:r>
    </w:p>
    <w:p w14:paraId="4FE39218" w14:textId="1DBDC4AA" w:rsidR="00A27188" w:rsidRPr="00037B54" w:rsidRDefault="00A27188" w:rsidP="000B1E56">
      <w:pPr>
        <w:numPr>
          <w:ilvl w:val="0"/>
          <w:numId w:val="18"/>
        </w:numPr>
        <w:tabs>
          <w:tab w:val="clear" w:pos="436"/>
          <w:tab w:val="num" w:pos="709"/>
        </w:tabs>
        <w:spacing w:before="100" w:beforeAutospacing="1" w:after="100" w:afterAutospacing="1" w:line="240" w:lineRule="auto"/>
        <w:ind w:left="709" w:hanging="34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7B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Niedopuszczalne są zachowania: cielesne (szarpanie, bicie, popychanie), słowne (wyzywanie, wyśmiewanie), zmuszanie, negowan</w:t>
      </w:r>
      <w:r w:rsidR="00037B54" w:rsidRPr="00037B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ie uczuć</w:t>
      </w:r>
      <w:r w:rsidRPr="00037B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8687DC1" w14:textId="290AF7ED" w:rsidR="00A27188" w:rsidRDefault="00AC254B" w:rsidP="00037B54">
      <w:pPr>
        <w:numPr>
          <w:ilvl w:val="0"/>
          <w:numId w:val="18"/>
        </w:numPr>
        <w:tabs>
          <w:tab w:val="clear" w:pos="436"/>
          <w:tab w:val="num" w:pos="709"/>
        </w:tabs>
        <w:spacing w:before="100" w:beforeAutospacing="1" w:after="100" w:afterAutospacing="1" w:line="240" w:lineRule="auto"/>
        <w:ind w:left="709" w:hanging="34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7B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szczególnych sytuacjach u dzieci ze specjalnymi potrzebami kontakt fizyczny</w:t>
      </w:r>
      <w:r w:rsidR="001F64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(chwycenie za rękę, przesunięcie</w:t>
      </w:r>
      <w:r w:rsidR="007904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przytulenie)</w:t>
      </w:r>
      <w:r w:rsidRPr="00037B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może być stosowany </w:t>
      </w:r>
      <w:r w:rsidR="00EC53C8" w:rsidRPr="00037B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celu zapewniającym dziecku i innym podopiecznym bezpieczeństwa </w:t>
      </w:r>
      <w:r w:rsidR="00037B54" w:rsidRPr="00037B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</w:t>
      </w:r>
      <w:r w:rsidR="00EC53C8" w:rsidRPr="00037B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sytuacjach narażających   dziecko lub in</w:t>
      </w:r>
      <w:r w:rsidR="00037B54" w:rsidRPr="00037B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nych na niebezpieczeństwo.</w:t>
      </w:r>
    </w:p>
    <w:p w14:paraId="0BAD498E" w14:textId="6E931DA1" w:rsidR="00A27188" w:rsidRPr="00037B54" w:rsidRDefault="00A27188" w:rsidP="00E56908">
      <w:pPr>
        <w:numPr>
          <w:ilvl w:val="0"/>
          <w:numId w:val="18"/>
        </w:numPr>
        <w:tabs>
          <w:tab w:val="clear" w:pos="436"/>
          <w:tab w:val="num" w:pos="709"/>
        </w:tabs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7B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Pracownicy placówki posiadają wiedzę i w ramach wykonywanych obowiązków zwracają uwagę na czynniki ryzyka krzywdzenia dzieci.</w:t>
      </w:r>
    </w:p>
    <w:p w14:paraId="11EB8A68" w14:textId="77777777" w:rsidR="00A27188" w:rsidRDefault="00A27188" w:rsidP="00E569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5AF48118" w14:textId="77777777" w:rsidR="00E56908" w:rsidRPr="00A27188" w:rsidRDefault="00E56908" w:rsidP="00E569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2F004D1" w14:textId="77777777" w:rsidR="00037B54" w:rsidRDefault="00A27188" w:rsidP="00E569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Rozdział VI</w:t>
      </w:r>
    </w:p>
    <w:p w14:paraId="142965A4" w14:textId="48FD8B51" w:rsidR="00A27188" w:rsidRPr="00A27188" w:rsidRDefault="00A27188" w:rsidP="00037B54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Zasady ochrony wizerunku dziecka</w:t>
      </w:r>
    </w:p>
    <w:p w14:paraId="132CFE5A" w14:textId="77777777" w:rsidR="00A27188" w:rsidRPr="00A27188" w:rsidRDefault="00A27188" w:rsidP="00037B54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</w:t>
      </w:r>
    </w:p>
    <w:p w14:paraId="402677E5" w14:textId="01C1A3BD" w:rsidR="00A27188" w:rsidRPr="00A27188" w:rsidRDefault="007904B3" w:rsidP="00523D5D">
      <w:pPr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Żłobek</w:t>
      </w:r>
      <w:r w:rsidR="00A27188"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uznaj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</w:t>
      </w:r>
      <w:r w:rsidR="00A27188"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prawo dziecka do prywatności i ochrony dóbr osobistych, zap</w:t>
      </w:r>
      <w:r w:rsidR="005D6B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ewnia ochronę wizerunku dziecka (załącznik nr 3).</w:t>
      </w:r>
    </w:p>
    <w:p w14:paraId="1ED264AF" w14:textId="77777777" w:rsidR="00A27188" w:rsidRPr="00A27188" w:rsidRDefault="00A27188" w:rsidP="00037B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§2</w:t>
      </w:r>
    </w:p>
    <w:p w14:paraId="086D54E9" w14:textId="7A978C39" w:rsidR="00A27188" w:rsidRPr="00A27188" w:rsidRDefault="005E0E39" w:rsidP="005E0E3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 w:rsidR="007904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ersonelowi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7904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żłobka</w:t>
      </w:r>
      <w:r w:rsidR="00A27188"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nie wolno umożliwiać przedstawicielom mediów utrwalania wizerunku dziecka (filmowanie, fotografo</w:t>
      </w:r>
      <w:r w:rsidR="00A27188"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softHyphen/>
        <w:t>wanie, nagrywanie głosu dziecka) na terenie placówki bez pisemnej zgody rodzica lub opiekuna prawnego dziecka.</w:t>
      </w:r>
    </w:p>
    <w:p w14:paraId="655F1F1F" w14:textId="77777777" w:rsidR="00A27188" w:rsidRPr="00A27188" w:rsidRDefault="00A27188" w:rsidP="000B1E56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celu uzyskania zgody, o której mowa powyżej, pracownik placówki może skontaktować się z opiekunem dziecka i ustalić proce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softHyphen/>
        <w:t>durę uzyskania zgody. Niedopuszczalne jest podanie przedstawicielowi mediów danych kontaktowych do opiekuna dziecka – bez wiedzy i zgody tego opiekuna.</w:t>
      </w:r>
    </w:p>
    <w:p w14:paraId="0D39D61C" w14:textId="77777777" w:rsidR="00A27188" w:rsidRPr="00A27188" w:rsidRDefault="00A27188" w:rsidP="000B1E56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wizerunek dziecka stanowi jedynie szczegół całości, takiej jak: zgromadzenie, krajobraz, publiczna impreza, zgoda rodzica lub opiekuna prawnego na utrwalanie wizerunku dziecka nie jest wymagana.</w:t>
      </w:r>
    </w:p>
    <w:p w14:paraId="7ED7AE95" w14:textId="77777777" w:rsidR="00A27188" w:rsidRPr="00A27188" w:rsidRDefault="00A27188" w:rsidP="005E0E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§3</w:t>
      </w:r>
    </w:p>
    <w:p w14:paraId="33519619" w14:textId="4929DAF3" w:rsidR="00A27188" w:rsidRPr="00A27188" w:rsidRDefault="00A27188" w:rsidP="000B1E56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Upublicznienie przez pracownika placówki wizerunku dziecka utrwalonego </w:t>
      </w:r>
      <w:r w:rsidR="005E0E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jakiejkolwiek formie (fotografia, nagranie audio-wi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softHyphen/>
        <w:t>deo) wymaga pisemnej zgody rodzica lub opiekuna prawnego dziecka.</w:t>
      </w:r>
    </w:p>
    <w:p w14:paraId="5BF7FC3F" w14:textId="77777777" w:rsidR="00A27188" w:rsidRPr="00A27188" w:rsidRDefault="00A27188" w:rsidP="000B1E56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Pisemna zgoda, o której mowa w ust. 1, powinna zawierać informację, gdzie będzie umieszczony zarejestrowany wizerunek i w ja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softHyphen/>
        <w:t>kim kontekście będzie wykorzystywany (np. że umieszczony zostanie na stronie www.youtube.pl w celach promocyjnych).</w:t>
      </w:r>
    </w:p>
    <w:p w14:paraId="5394DB72" w14:textId="77777777" w:rsidR="00A27188" w:rsidRDefault="00A27188" w:rsidP="000B1E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34DD9F89" w14:textId="77777777" w:rsidR="00555340" w:rsidRPr="00A27188" w:rsidRDefault="00555340" w:rsidP="000B1E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B558D3C" w14:textId="7C659EE4" w:rsidR="005E0E39" w:rsidRPr="00555340" w:rsidRDefault="00A27188" w:rsidP="005553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Rozdział VII</w:t>
      </w:r>
    </w:p>
    <w:p w14:paraId="4344BED2" w14:textId="6B629E50" w:rsidR="00A27188" w:rsidRPr="004C0484" w:rsidRDefault="005E0E39" w:rsidP="005E0E39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04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Monitoring stosowania Standardów</w:t>
      </w:r>
    </w:p>
    <w:p w14:paraId="3F594CAA" w14:textId="77777777" w:rsidR="00A27188" w:rsidRPr="00A27188" w:rsidRDefault="00A27188" w:rsidP="005E0E39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</w:t>
      </w:r>
    </w:p>
    <w:p w14:paraId="5FDEEF72" w14:textId="60A0DED8" w:rsidR="00A27188" w:rsidRPr="00A27188" w:rsidRDefault="00A27188" w:rsidP="000B1E56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</w:t>
      </w:r>
      <w:r w:rsidR="00682F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Żłobka jest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osob</w:t>
      </w:r>
      <w:r w:rsidR="00682F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odpowiedzialną za </w:t>
      </w:r>
      <w:r w:rsidR="00070C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Standardy Ochrony Dzieci</w:t>
      </w:r>
      <w:r w:rsidR="00682F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070C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</w:t>
      </w:r>
      <w:r w:rsidR="00682F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placówce.</w:t>
      </w:r>
    </w:p>
    <w:p w14:paraId="25CAE8CF" w14:textId="77777777" w:rsidR="00070C32" w:rsidRDefault="00A27188" w:rsidP="00070C3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Rozdział IX</w:t>
      </w:r>
    </w:p>
    <w:p w14:paraId="03834766" w14:textId="0A974B83" w:rsidR="00A27188" w:rsidRPr="00A27188" w:rsidRDefault="00A27188" w:rsidP="00070C32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Przepisy końcowe</w:t>
      </w:r>
    </w:p>
    <w:p w14:paraId="5E56B506" w14:textId="77777777" w:rsidR="00A27188" w:rsidRPr="00A27188" w:rsidRDefault="00A27188" w:rsidP="00070C32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</w:t>
      </w:r>
    </w:p>
    <w:p w14:paraId="3F6B7E06" w14:textId="6B0E5663" w:rsidR="00A27188" w:rsidRPr="00A27188" w:rsidRDefault="00070C32" w:rsidP="000B1E56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Standardy </w:t>
      </w:r>
      <w:r w:rsidR="00EA43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wchodzą w życie z dniem ich</w:t>
      </w:r>
      <w:r w:rsidR="00A27188"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ogłoszenia.</w:t>
      </w:r>
    </w:p>
    <w:p w14:paraId="19CE73AA" w14:textId="3D509D1D" w:rsidR="00A27188" w:rsidRPr="00A27188" w:rsidRDefault="00A27188" w:rsidP="000B1E56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Ogłoszenie następuje w sposób dostępny dla pracowników </w:t>
      </w:r>
      <w:r w:rsidR="00E3391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żłobka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rodziców/opiekunów dzieci w szczególności poprzez wywieszenie w miejscu ogłoszeń dla pracowników i rodziców/opiekunów dziec</w:t>
      </w:r>
      <w:r w:rsidR="00EA43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i, poprzez zamieszczenie treści</w:t>
      </w: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</w:t>
      </w:r>
      <w:r w:rsidR="00E3391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Przedszkola Samorządowego w zakładce ,,Żłobek’’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037FF2D" w14:textId="77777777" w:rsidR="00A27188" w:rsidRDefault="00A27188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365AABAE" w14:textId="77777777" w:rsidR="00EA43C6" w:rsidRDefault="00EA43C6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790D40" w14:textId="77777777" w:rsidR="00EA43C6" w:rsidRDefault="00EA43C6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1FE1E53" w14:textId="77777777" w:rsidR="00EA43C6" w:rsidRDefault="00EA43C6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CDE3A55" w14:textId="77777777" w:rsidR="00EA43C6" w:rsidRDefault="00EA43C6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470A32D" w14:textId="77777777" w:rsidR="00EA43C6" w:rsidRDefault="00EA43C6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030B616" w14:textId="77777777" w:rsidR="00EA43C6" w:rsidRDefault="00EA43C6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81C445F" w14:textId="77777777" w:rsidR="00EA43C6" w:rsidRDefault="00EA43C6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1094BCF" w14:textId="77777777" w:rsidR="00E56908" w:rsidRDefault="00E56908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CAE3917" w14:textId="77777777" w:rsidR="00E56908" w:rsidRDefault="00E56908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2D0E89F" w14:textId="77777777" w:rsidR="00E56908" w:rsidRDefault="00E56908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1013D78" w14:textId="77777777" w:rsidR="00D10D7B" w:rsidRDefault="00D10D7B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F893EA6" w14:textId="77777777" w:rsidR="00D10D7B" w:rsidRDefault="00D10D7B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378D741" w14:textId="77777777" w:rsidR="00E56908" w:rsidRDefault="00E56908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18D89C3" w14:textId="77777777" w:rsidR="00555340" w:rsidRPr="00A27188" w:rsidRDefault="00555340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F452097" w14:textId="352B6E45" w:rsidR="00A27188" w:rsidRPr="00A27188" w:rsidRDefault="00A27188" w:rsidP="00A271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 xml:space="preserve">Załącznik nr 1 </w:t>
      </w:r>
      <w:r w:rsidR="006843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  <w:r w:rsidR="00EA43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 Standardów Ochrony D</w:t>
      </w: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zieci przed krzywdzeniem:</w:t>
      </w: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Monitoring standardów – ankieta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12"/>
        <w:gridCol w:w="692"/>
        <w:gridCol w:w="658"/>
      </w:tblGrid>
      <w:tr w:rsidR="00A27188" w:rsidRPr="00A27188" w14:paraId="4F9F48E4" w14:textId="77777777" w:rsidTr="005D6BAE">
        <w:trPr>
          <w:trHeight w:val="360"/>
          <w:tblCellSpacing w:w="15" w:type="dxa"/>
        </w:trPr>
        <w:tc>
          <w:tcPr>
            <w:tcW w:w="14205" w:type="dxa"/>
            <w:vAlign w:val="center"/>
            <w:hideMark/>
          </w:tcPr>
          <w:p w14:paraId="3A000005" w14:textId="77777777" w:rsidR="00A27188" w:rsidRPr="00A27188" w:rsidRDefault="00A27188" w:rsidP="00A2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18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PYTANIA</w:t>
            </w:r>
          </w:p>
        </w:tc>
        <w:tc>
          <w:tcPr>
            <w:tcW w:w="780" w:type="dxa"/>
            <w:vAlign w:val="center"/>
            <w:hideMark/>
          </w:tcPr>
          <w:p w14:paraId="2D0D9E61" w14:textId="77777777" w:rsidR="00A27188" w:rsidRPr="00A27188" w:rsidRDefault="00A27188" w:rsidP="00A2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18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TAK</w:t>
            </w:r>
          </w:p>
        </w:tc>
        <w:tc>
          <w:tcPr>
            <w:tcW w:w="780" w:type="dxa"/>
            <w:vAlign w:val="center"/>
            <w:hideMark/>
          </w:tcPr>
          <w:p w14:paraId="7E81AB8D" w14:textId="77777777" w:rsidR="00A27188" w:rsidRPr="00A27188" w:rsidRDefault="00A27188" w:rsidP="00A2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18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NIE</w:t>
            </w:r>
          </w:p>
        </w:tc>
      </w:tr>
      <w:tr w:rsidR="00A27188" w:rsidRPr="00A27188" w14:paraId="1D62D363" w14:textId="77777777" w:rsidTr="005D6BAE">
        <w:trPr>
          <w:trHeight w:val="851"/>
          <w:tblCellSpacing w:w="15" w:type="dxa"/>
        </w:trPr>
        <w:tc>
          <w:tcPr>
            <w:tcW w:w="14205" w:type="dxa"/>
            <w:vAlign w:val="center"/>
            <w:hideMark/>
          </w:tcPr>
          <w:p w14:paraId="2CBC38A8" w14:textId="206C12DD" w:rsidR="00A27188" w:rsidRPr="00A27188" w:rsidRDefault="00A27188" w:rsidP="00A271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1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 Czy</w:t>
            </w:r>
            <w:r w:rsidR="006843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 pan/pani wie </w:t>
            </w:r>
            <w:r w:rsidRPr="00A271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 czym polega program chronimy dzieci?</w:t>
            </w:r>
          </w:p>
        </w:tc>
        <w:tc>
          <w:tcPr>
            <w:tcW w:w="780" w:type="dxa"/>
            <w:vAlign w:val="center"/>
            <w:hideMark/>
          </w:tcPr>
          <w:p w14:paraId="4BD6591A" w14:textId="77777777" w:rsidR="00A27188" w:rsidRPr="00A27188" w:rsidRDefault="00A27188" w:rsidP="00A2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188">
              <w:rPr>
                <w:rFonts w:ascii="Times New Roman" w:eastAsia="Times New Roman" w:hAnsi="Times New Roman" w:cs="Times New Roman"/>
                <w:kern w:val="0"/>
                <w:sz w:val="48"/>
                <w:szCs w:val="48"/>
                <w:lang w:eastAsia="pl-PL"/>
                <w14:ligatures w14:val="none"/>
              </w:rPr>
              <w:t>□</w:t>
            </w:r>
          </w:p>
        </w:tc>
        <w:tc>
          <w:tcPr>
            <w:tcW w:w="780" w:type="dxa"/>
            <w:vAlign w:val="center"/>
            <w:hideMark/>
          </w:tcPr>
          <w:p w14:paraId="79250CA3" w14:textId="77777777" w:rsidR="00A27188" w:rsidRPr="00A27188" w:rsidRDefault="00A27188" w:rsidP="00A2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188">
              <w:rPr>
                <w:rFonts w:ascii="Times New Roman" w:eastAsia="Times New Roman" w:hAnsi="Times New Roman" w:cs="Times New Roman"/>
                <w:kern w:val="0"/>
                <w:sz w:val="48"/>
                <w:szCs w:val="48"/>
                <w:lang w:eastAsia="pl-PL"/>
                <w14:ligatures w14:val="none"/>
              </w:rPr>
              <w:t>□</w:t>
            </w:r>
          </w:p>
        </w:tc>
      </w:tr>
      <w:tr w:rsidR="00A27188" w:rsidRPr="00A27188" w14:paraId="397A6FF2" w14:textId="77777777" w:rsidTr="005D6BAE">
        <w:trPr>
          <w:trHeight w:val="851"/>
          <w:tblCellSpacing w:w="15" w:type="dxa"/>
        </w:trPr>
        <w:tc>
          <w:tcPr>
            <w:tcW w:w="14205" w:type="dxa"/>
            <w:vAlign w:val="center"/>
            <w:hideMark/>
          </w:tcPr>
          <w:p w14:paraId="73542E57" w14:textId="02D6C1DB" w:rsidR="00A27188" w:rsidRPr="00A27188" w:rsidRDefault="00A27188" w:rsidP="00EA43C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1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2. Czy </w:t>
            </w:r>
            <w:r w:rsidR="006843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pan</w:t>
            </w:r>
            <w:r w:rsidR="00BD36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</w:t>
            </w:r>
            <w:r w:rsidR="006843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/pan </w:t>
            </w:r>
            <w:r w:rsidRPr="00A271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zna standardy ochrony dzieci przed krzy</w:t>
            </w:r>
            <w:r w:rsidR="00EA43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wdzeniem obowiązujące</w:t>
            </w:r>
            <w:r w:rsidR="00B070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żłobk</w:t>
            </w:r>
            <w:bookmarkStart w:id="1" w:name="_GoBack"/>
            <w:bookmarkEnd w:id="1"/>
            <w:r w:rsidR="00EA43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</w:t>
            </w:r>
            <w:r w:rsidRPr="00A271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?</w:t>
            </w:r>
          </w:p>
        </w:tc>
        <w:tc>
          <w:tcPr>
            <w:tcW w:w="780" w:type="dxa"/>
            <w:vAlign w:val="center"/>
            <w:hideMark/>
          </w:tcPr>
          <w:p w14:paraId="7F82B457" w14:textId="77777777" w:rsidR="00A27188" w:rsidRPr="00A27188" w:rsidRDefault="00A27188" w:rsidP="00A2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188">
              <w:rPr>
                <w:rFonts w:ascii="Times New Roman" w:eastAsia="Times New Roman" w:hAnsi="Times New Roman" w:cs="Times New Roman"/>
                <w:kern w:val="0"/>
                <w:sz w:val="48"/>
                <w:szCs w:val="48"/>
                <w:lang w:eastAsia="pl-PL"/>
                <w14:ligatures w14:val="none"/>
              </w:rPr>
              <w:t>□</w:t>
            </w:r>
          </w:p>
        </w:tc>
        <w:tc>
          <w:tcPr>
            <w:tcW w:w="780" w:type="dxa"/>
            <w:vAlign w:val="center"/>
            <w:hideMark/>
          </w:tcPr>
          <w:p w14:paraId="544D6DCF" w14:textId="77777777" w:rsidR="00A27188" w:rsidRPr="00A27188" w:rsidRDefault="00A27188" w:rsidP="00A2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188">
              <w:rPr>
                <w:rFonts w:ascii="Times New Roman" w:eastAsia="Times New Roman" w:hAnsi="Times New Roman" w:cs="Times New Roman"/>
                <w:kern w:val="0"/>
                <w:sz w:val="48"/>
                <w:szCs w:val="48"/>
                <w:lang w:eastAsia="pl-PL"/>
                <w14:ligatures w14:val="none"/>
              </w:rPr>
              <w:t>□</w:t>
            </w:r>
          </w:p>
        </w:tc>
      </w:tr>
      <w:tr w:rsidR="00A27188" w:rsidRPr="00A27188" w14:paraId="7E017902" w14:textId="77777777" w:rsidTr="005D6BAE">
        <w:trPr>
          <w:trHeight w:val="851"/>
          <w:tblCellSpacing w:w="15" w:type="dxa"/>
        </w:trPr>
        <w:tc>
          <w:tcPr>
            <w:tcW w:w="14205" w:type="dxa"/>
            <w:vAlign w:val="center"/>
            <w:hideMark/>
          </w:tcPr>
          <w:p w14:paraId="29257746" w14:textId="33F85E24" w:rsidR="00A27188" w:rsidRPr="00A27188" w:rsidRDefault="00A27188" w:rsidP="00EA43C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1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3. Czy </w:t>
            </w:r>
            <w:r w:rsidR="00BD36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pani/pan </w:t>
            </w:r>
            <w:r w:rsidRPr="00A271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zapoznał</w:t>
            </w:r>
            <w:r w:rsidR="00BD36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  <w:r w:rsidR="00EA43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się z dokumentem Standardy Ochrony D</w:t>
            </w:r>
            <w:r w:rsidRPr="00A271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zieci przed krzywdzeniem?</w:t>
            </w:r>
          </w:p>
        </w:tc>
        <w:tc>
          <w:tcPr>
            <w:tcW w:w="780" w:type="dxa"/>
            <w:vAlign w:val="center"/>
            <w:hideMark/>
          </w:tcPr>
          <w:p w14:paraId="1D5D8289" w14:textId="77777777" w:rsidR="00A27188" w:rsidRPr="00A27188" w:rsidRDefault="00A27188" w:rsidP="00A2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188">
              <w:rPr>
                <w:rFonts w:ascii="Times New Roman" w:eastAsia="Times New Roman" w:hAnsi="Times New Roman" w:cs="Times New Roman"/>
                <w:kern w:val="0"/>
                <w:sz w:val="48"/>
                <w:szCs w:val="48"/>
                <w:lang w:eastAsia="pl-PL"/>
                <w14:ligatures w14:val="none"/>
              </w:rPr>
              <w:t>□</w:t>
            </w:r>
          </w:p>
        </w:tc>
        <w:tc>
          <w:tcPr>
            <w:tcW w:w="780" w:type="dxa"/>
            <w:vAlign w:val="center"/>
            <w:hideMark/>
          </w:tcPr>
          <w:p w14:paraId="27658DE6" w14:textId="77777777" w:rsidR="00A27188" w:rsidRPr="00A27188" w:rsidRDefault="00A27188" w:rsidP="00A2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188">
              <w:rPr>
                <w:rFonts w:ascii="Times New Roman" w:eastAsia="Times New Roman" w:hAnsi="Times New Roman" w:cs="Times New Roman"/>
                <w:kern w:val="0"/>
                <w:sz w:val="48"/>
                <w:szCs w:val="48"/>
                <w:lang w:eastAsia="pl-PL"/>
                <w14:ligatures w14:val="none"/>
              </w:rPr>
              <w:t>□</w:t>
            </w:r>
          </w:p>
        </w:tc>
      </w:tr>
      <w:tr w:rsidR="00A27188" w:rsidRPr="00A27188" w14:paraId="702E9454" w14:textId="77777777" w:rsidTr="005D6BAE">
        <w:trPr>
          <w:trHeight w:val="851"/>
          <w:tblCellSpacing w:w="15" w:type="dxa"/>
        </w:trPr>
        <w:tc>
          <w:tcPr>
            <w:tcW w:w="14205" w:type="dxa"/>
            <w:vAlign w:val="center"/>
            <w:hideMark/>
          </w:tcPr>
          <w:p w14:paraId="198C345F" w14:textId="0A3A9699" w:rsidR="00A27188" w:rsidRPr="00A27188" w:rsidRDefault="00A27188" w:rsidP="00A271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1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4. Czy </w:t>
            </w:r>
            <w:r w:rsidR="00BD36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pani/pan </w:t>
            </w:r>
            <w:r w:rsidRPr="00A271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potrafi rozpoznać symptomy krzywdzenia dzieci?</w:t>
            </w:r>
          </w:p>
        </w:tc>
        <w:tc>
          <w:tcPr>
            <w:tcW w:w="780" w:type="dxa"/>
            <w:vAlign w:val="center"/>
            <w:hideMark/>
          </w:tcPr>
          <w:p w14:paraId="32C1D0B1" w14:textId="77777777" w:rsidR="00A27188" w:rsidRPr="00A27188" w:rsidRDefault="00A27188" w:rsidP="00A2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188">
              <w:rPr>
                <w:rFonts w:ascii="Times New Roman" w:eastAsia="Times New Roman" w:hAnsi="Times New Roman" w:cs="Times New Roman"/>
                <w:kern w:val="0"/>
                <w:sz w:val="48"/>
                <w:szCs w:val="48"/>
                <w:lang w:eastAsia="pl-PL"/>
                <w14:ligatures w14:val="none"/>
              </w:rPr>
              <w:t>□</w:t>
            </w:r>
          </w:p>
        </w:tc>
        <w:tc>
          <w:tcPr>
            <w:tcW w:w="780" w:type="dxa"/>
            <w:vAlign w:val="center"/>
            <w:hideMark/>
          </w:tcPr>
          <w:p w14:paraId="506FE846" w14:textId="77777777" w:rsidR="00A27188" w:rsidRPr="00A27188" w:rsidRDefault="00A27188" w:rsidP="00A2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188">
              <w:rPr>
                <w:rFonts w:ascii="Times New Roman" w:eastAsia="Times New Roman" w:hAnsi="Times New Roman" w:cs="Times New Roman"/>
                <w:kern w:val="0"/>
                <w:sz w:val="48"/>
                <w:szCs w:val="48"/>
                <w:lang w:eastAsia="pl-PL"/>
                <w14:ligatures w14:val="none"/>
              </w:rPr>
              <w:t>□</w:t>
            </w:r>
          </w:p>
        </w:tc>
      </w:tr>
      <w:tr w:rsidR="00A27188" w:rsidRPr="00A27188" w14:paraId="33DE4528" w14:textId="77777777" w:rsidTr="005D6BAE">
        <w:trPr>
          <w:trHeight w:val="851"/>
          <w:tblCellSpacing w:w="15" w:type="dxa"/>
        </w:trPr>
        <w:tc>
          <w:tcPr>
            <w:tcW w:w="14205" w:type="dxa"/>
            <w:vAlign w:val="center"/>
            <w:hideMark/>
          </w:tcPr>
          <w:p w14:paraId="45FD3E9F" w14:textId="761F9789" w:rsidR="00A27188" w:rsidRPr="00A27188" w:rsidRDefault="00A27188" w:rsidP="00A271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1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5. Czy </w:t>
            </w:r>
            <w:r w:rsidR="00BD36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pani/pan </w:t>
            </w:r>
            <w:r w:rsidRPr="00A271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wie, jak reagować na symptomy krzywdzenia dzieci?</w:t>
            </w:r>
          </w:p>
        </w:tc>
        <w:tc>
          <w:tcPr>
            <w:tcW w:w="780" w:type="dxa"/>
            <w:vAlign w:val="center"/>
            <w:hideMark/>
          </w:tcPr>
          <w:p w14:paraId="1F582704" w14:textId="77777777" w:rsidR="00A27188" w:rsidRPr="00A27188" w:rsidRDefault="00A27188" w:rsidP="00A2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188">
              <w:rPr>
                <w:rFonts w:ascii="Times New Roman" w:eastAsia="Times New Roman" w:hAnsi="Times New Roman" w:cs="Times New Roman"/>
                <w:kern w:val="0"/>
                <w:sz w:val="48"/>
                <w:szCs w:val="48"/>
                <w:lang w:eastAsia="pl-PL"/>
                <w14:ligatures w14:val="none"/>
              </w:rPr>
              <w:t>□</w:t>
            </w:r>
          </w:p>
        </w:tc>
        <w:tc>
          <w:tcPr>
            <w:tcW w:w="780" w:type="dxa"/>
            <w:vAlign w:val="center"/>
            <w:hideMark/>
          </w:tcPr>
          <w:p w14:paraId="13DD8259" w14:textId="77777777" w:rsidR="00A27188" w:rsidRPr="00A27188" w:rsidRDefault="00A27188" w:rsidP="00A2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188">
              <w:rPr>
                <w:rFonts w:ascii="Times New Roman" w:eastAsia="Times New Roman" w:hAnsi="Times New Roman" w:cs="Times New Roman"/>
                <w:kern w:val="0"/>
                <w:sz w:val="48"/>
                <w:szCs w:val="48"/>
                <w:lang w:eastAsia="pl-PL"/>
                <w14:ligatures w14:val="none"/>
              </w:rPr>
              <w:t>□</w:t>
            </w:r>
          </w:p>
        </w:tc>
      </w:tr>
      <w:tr w:rsidR="00A27188" w:rsidRPr="00A27188" w14:paraId="26C3F835" w14:textId="77777777" w:rsidTr="005D6BAE">
        <w:trPr>
          <w:trHeight w:val="851"/>
          <w:tblCellSpacing w:w="15" w:type="dxa"/>
        </w:trPr>
        <w:tc>
          <w:tcPr>
            <w:tcW w:w="14205" w:type="dxa"/>
            <w:vAlign w:val="center"/>
            <w:hideMark/>
          </w:tcPr>
          <w:p w14:paraId="6D5C6C5F" w14:textId="62651553" w:rsidR="00BD36A6" w:rsidRPr="00EA43C6" w:rsidRDefault="00EA43C6" w:rsidP="00EA43C6">
            <w:pPr>
              <w:tabs>
                <w:tab w:val="num" w:pos="284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6. </w:t>
            </w:r>
            <w:r w:rsidR="00A27188" w:rsidRPr="00EA43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Czy zdarzyło </w:t>
            </w:r>
            <w:r w:rsidR="00BD36A6" w:rsidRPr="00EA43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pani/panu </w:t>
            </w:r>
            <w:r w:rsidR="00A27188" w:rsidRPr="00EA43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się zaobserwować naruszenie zasad zawartych</w:t>
            </w:r>
          </w:p>
          <w:p w14:paraId="710FEB8A" w14:textId="5AF00BCF" w:rsidR="00A27188" w:rsidRPr="00BD36A6" w:rsidRDefault="00A27188" w:rsidP="00EA43C6">
            <w:pPr>
              <w:pStyle w:val="Akapitzlist"/>
              <w:spacing w:after="0" w:line="240" w:lineRule="auto"/>
              <w:ind w:hanging="43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D36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Polityce ochrony dzieci przed krzywdzeniem przez innego pracownika?</w:t>
            </w:r>
          </w:p>
        </w:tc>
        <w:tc>
          <w:tcPr>
            <w:tcW w:w="780" w:type="dxa"/>
            <w:vAlign w:val="center"/>
            <w:hideMark/>
          </w:tcPr>
          <w:p w14:paraId="0ACC0F70" w14:textId="77777777" w:rsidR="00A27188" w:rsidRPr="00A27188" w:rsidRDefault="00A27188" w:rsidP="00A2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188">
              <w:rPr>
                <w:rFonts w:ascii="Times New Roman" w:eastAsia="Times New Roman" w:hAnsi="Times New Roman" w:cs="Times New Roman"/>
                <w:kern w:val="0"/>
                <w:sz w:val="48"/>
                <w:szCs w:val="48"/>
                <w:lang w:eastAsia="pl-PL"/>
                <w14:ligatures w14:val="none"/>
              </w:rPr>
              <w:t>□</w:t>
            </w:r>
          </w:p>
        </w:tc>
        <w:tc>
          <w:tcPr>
            <w:tcW w:w="780" w:type="dxa"/>
            <w:vAlign w:val="center"/>
            <w:hideMark/>
          </w:tcPr>
          <w:p w14:paraId="5178EA5E" w14:textId="77777777" w:rsidR="00A27188" w:rsidRPr="00A27188" w:rsidRDefault="00A27188" w:rsidP="00A2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188">
              <w:rPr>
                <w:rFonts w:ascii="Times New Roman" w:eastAsia="Times New Roman" w:hAnsi="Times New Roman" w:cs="Times New Roman"/>
                <w:kern w:val="0"/>
                <w:sz w:val="48"/>
                <w:szCs w:val="48"/>
                <w:lang w:eastAsia="pl-PL"/>
                <w14:ligatures w14:val="none"/>
              </w:rPr>
              <w:t>□</w:t>
            </w:r>
          </w:p>
        </w:tc>
      </w:tr>
      <w:tr w:rsidR="00A27188" w:rsidRPr="00A27188" w14:paraId="38EF7CE0" w14:textId="77777777" w:rsidTr="005D6BAE">
        <w:trPr>
          <w:trHeight w:val="851"/>
          <w:tblCellSpacing w:w="15" w:type="dxa"/>
        </w:trPr>
        <w:tc>
          <w:tcPr>
            <w:tcW w:w="14205" w:type="dxa"/>
            <w:vAlign w:val="center"/>
            <w:hideMark/>
          </w:tcPr>
          <w:p w14:paraId="4715DDD9" w14:textId="5E0AF194" w:rsidR="00A27188" w:rsidRPr="00A27188" w:rsidRDefault="00A27188" w:rsidP="00EA43C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1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7.  </w:t>
            </w:r>
            <w:r w:rsidR="00BD36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J</w:t>
            </w:r>
            <w:r w:rsidRPr="00A271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akie</w:t>
            </w:r>
            <w:r w:rsidR="00BD36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wnosi pani/pan</w:t>
            </w:r>
            <w:r w:rsidRPr="00A271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uwagi</w:t>
            </w:r>
            <w:r w:rsidR="00BD36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  <w:r w:rsidRPr="00A271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poprawki</w:t>
            </w:r>
            <w:r w:rsidR="00BD36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  <w:r w:rsidRPr="00A271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sugestie dotyczące Polityki ochrony dzieci przed krzywdzeniem?</w:t>
            </w:r>
          </w:p>
        </w:tc>
        <w:tc>
          <w:tcPr>
            <w:tcW w:w="780" w:type="dxa"/>
            <w:vAlign w:val="center"/>
            <w:hideMark/>
          </w:tcPr>
          <w:p w14:paraId="2CECAA72" w14:textId="77777777" w:rsidR="00A27188" w:rsidRPr="00A27188" w:rsidRDefault="00A27188" w:rsidP="00A2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188">
              <w:rPr>
                <w:rFonts w:ascii="Times New Roman" w:eastAsia="Times New Roman" w:hAnsi="Times New Roman" w:cs="Times New Roman"/>
                <w:kern w:val="0"/>
                <w:sz w:val="48"/>
                <w:szCs w:val="48"/>
                <w:lang w:eastAsia="pl-PL"/>
                <w14:ligatures w14:val="none"/>
              </w:rPr>
              <w:t>□</w:t>
            </w:r>
          </w:p>
        </w:tc>
        <w:tc>
          <w:tcPr>
            <w:tcW w:w="780" w:type="dxa"/>
            <w:vAlign w:val="center"/>
            <w:hideMark/>
          </w:tcPr>
          <w:p w14:paraId="0E539E60" w14:textId="77777777" w:rsidR="00A27188" w:rsidRPr="00A27188" w:rsidRDefault="00A27188" w:rsidP="00A2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188">
              <w:rPr>
                <w:rFonts w:ascii="Times New Roman" w:eastAsia="Times New Roman" w:hAnsi="Times New Roman" w:cs="Times New Roman"/>
                <w:kern w:val="0"/>
                <w:sz w:val="48"/>
                <w:szCs w:val="48"/>
                <w:lang w:eastAsia="pl-PL"/>
                <w14:ligatures w14:val="none"/>
              </w:rPr>
              <w:t>□</w:t>
            </w:r>
          </w:p>
        </w:tc>
      </w:tr>
    </w:tbl>
    <w:p w14:paraId="71C4C28C" w14:textId="77777777" w:rsidR="006843B7" w:rsidRDefault="006843B7" w:rsidP="00684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321ED0" w14:textId="77777777" w:rsidR="00EA43C6" w:rsidRDefault="00EA43C6" w:rsidP="00684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3D4F1EC" w14:textId="77777777" w:rsidR="00EA43C6" w:rsidRDefault="00EA43C6" w:rsidP="00684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B51B4D6" w14:textId="77777777" w:rsidR="00EA43C6" w:rsidRDefault="00EA43C6" w:rsidP="00684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893683B" w14:textId="77777777" w:rsidR="00EA43C6" w:rsidRDefault="00EA43C6" w:rsidP="00684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A128E40" w14:textId="77777777" w:rsidR="00EA43C6" w:rsidRDefault="00EA43C6" w:rsidP="00684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4E81FE4" w14:textId="77777777" w:rsidR="00EA43C6" w:rsidRDefault="00EA43C6" w:rsidP="00684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77C27B" w14:textId="77777777" w:rsidR="00EA43C6" w:rsidRDefault="00EA43C6" w:rsidP="00684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06CDDF3" w14:textId="77777777" w:rsidR="00EA43C6" w:rsidRDefault="00EA43C6" w:rsidP="00684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B8B7118" w14:textId="77777777" w:rsidR="00EA43C6" w:rsidRDefault="00EA43C6" w:rsidP="00684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5BE86C5" w14:textId="326A1100" w:rsidR="00A27188" w:rsidRPr="00A27188" w:rsidRDefault="006843B7" w:rsidP="006843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843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  <w:r w:rsidR="00EA43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do Standardów Ochrony D</w:t>
      </w:r>
      <w:r w:rsidRPr="006843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zieci przed krzywdzeniem: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A27188"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Oświadczenie o niekaralności</w:t>
      </w:r>
    </w:p>
    <w:p w14:paraId="59452AC7" w14:textId="7F9D4EF4" w:rsidR="00A27188" w:rsidRPr="00A27188" w:rsidRDefault="006843B7" w:rsidP="00A2718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Trojanów</w:t>
      </w:r>
      <w:r w:rsidR="00A27188"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………………………..</w:t>
      </w:r>
      <w:r w:rsidR="00A27188"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</w:t>
      </w:r>
    </w:p>
    <w:p w14:paraId="4D86EDC2" w14:textId="77777777" w:rsidR="00A27188" w:rsidRPr="00A27188" w:rsidRDefault="00A27188" w:rsidP="00A271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Oświadczenie</w:t>
      </w:r>
    </w:p>
    <w:p w14:paraId="4C5C00AB" w14:textId="76066518" w:rsidR="00A27188" w:rsidRPr="00A27188" w:rsidRDefault="00A27188" w:rsidP="005D6BAE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………………………………………………………………………………….. legitymująca/y się dowodem osobistym o nr ………………</w:t>
      </w:r>
      <w:r w:rsidR="005D6B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…..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…………….. oświadczam, że nie byłam/em skazana/y za przestępstwo przeciwko wolności seksualnej i obyczajności i przestępstwa </w:t>
      </w:r>
      <w:r w:rsidR="005D6B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użyciem przemocy na szkodę małoletniego i nie</w:t>
      </w:r>
      <w:r w:rsidR="005D6B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toczy się przeciwko mnie żadne 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postępowanie karne ani dyscypli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softHyphen/>
        <w:t>narne w tym zakresie.</w:t>
      </w:r>
    </w:p>
    <w:p w14:paraId="00928E1F" w14:textId="77777777" w:rsidR="00A27188" w:rsidRPr="00A27188" w:rsidRDefault="00A27188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1162E141" w14:textId="77777777" w:rsidR="00A27188" w:rsidRPr="00A27188" w:rsidRDefault="00A27188" w:rsidP="00A271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……………………………………………….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Podpis</w:t>
      </w:r>
    </w:p>
    <w:p w14:paraId="1968319D" w14:textId="77777777" w:rsidR="00A27188" w:rsidRDefault="00A27188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</w:t>
      </w:r>
    </w:p>
    <w:p w14:paraId="785A756D" w14:textId="77777777" w:rsidR="00EA43C6" w:rsidRDefault="00EA43C6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157C844" w14:textId="77777777" w:rsidR="00EA43C6" w:rsidRDefault="00EA43C6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FAAA14F" w14:textId="77777777" w:rsidR="00EA43C6" w:rsidRDefault="00EA43C6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FFB2DEA" w14:textId="77777777" w:rsidR="00EA43C6" w:rsidRDefault="00EA43C6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21D3828" w14:textId="77777777" w:rsidR="00EA43C6" w:rsidRDefault="00EA43C6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60041AE" w14:textId="77777777" w:rsidR="00EA43C6" w:rsidRDefault="00EA43C6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2E48050" w14:textId="77777777" w:rsidR="00EA43C6" w:rsidRDefault="00EA43C6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31B3734" w14:textId="77777777" w:rsidR="00EA43C6" w:rsidRDefault="00EA43C6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621C44C" w14:textId="77777777" w:rsidR="00EA43C6" w:rsidRDefault="00EA43C6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8745B7E" w14:textId="77777777" w:rsidR="00EA43C6" w:rsidRDefault="00EA43C6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2E6E058" w14:textId="77777777" w:rsidR="00EA43C6" w:rsidRDefault="00EA43C6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E395548" w14:textId="77777777" w:rsidR="00EA43C6" w:rsidRPr="00A27188" w:rsidRDefault="00EA43C6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D08D0D6" w14:textId="29FF7599" w:rsidR="006843B7" w:rsidRPr="006843B7" w:rsidRDefault="006843B7" w:rsidP="00EA43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843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Pr="006843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  <w:r w:rsidR="00EA43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 Standardów</w:t>
      </w:r>
      <w:r w:rsidRPr="006843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EA43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Ochrony D</w:t>
      </w:r>
      <w:r w:rsidRPr="006843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zieci przed krzywdzeniem:</w:t>
      </w:r>
      <w:r w:rsidRPr="006843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046851C3" w14:textId="77777777" w:rsidR="00A27188" w:rsidRPr="00A27188" w:rsidRDefault="00A27188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Wytyczne dotyczące utrwalania wizerunku dziecka (zdjęcia, filmy)</w:t>
      </w:r>
    </w:p>
    <w:p w14:paraId="31156202" w14:textId="77777777" w:rsidR="00A27188" w:rsidRPr="00A27188" w:rsidRDefault="00A27188" w:rsidP="00A2718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Wszystkie dzieci muszą być ubrane.</w:t>
      </w:r>
    </w:p>
    <w:p w14:paraId="1C5DBB19" w14:textId="77777777" w:rsidR="00A27188" w:rsidRPr="00A27188" w:rsidRDefault="00A27188" w:rsidP="00A2718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Zarejestrowane obrazy powinny się koncentrować na czynnościach wykonywanych przez dzieci i w miarę możliwości przedsta</w:t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softHyphen/>
        <w:t>wiać grupy dzieci, a nie pojedyncze osoby.</w:t>
      </w:r>
    </w:p>
    <w:p w14:paraId="52DF75CA" w14:textId="77777777" w:rsidR="00A27188" w:rsidRPr="00A27188" w:rsidRDefault="00A27188" w:rsidP="00A2718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Upewnij się, że fotograf lub osoba filmująca nie spędza czasu z dziećmi ani nie ma do nich dostępu bez nadzoru.</w:t>
      </w:r>
    </w:p>
    <w:p w14:paraId="61B699B4" w14:textId="77777777" w:rsidR="00A27188" w:rsidRPr="00A27188" w:rsidRDefault="00A27188" w:rsidP="00A2718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podejrzenia i problemy dotyczące nieodpowiednich wizerunków dzieci należy zgłaszać i rejestrować, podobnie jak inne niepokojące sygnały, dotyczące zagrożenia bezpieczeństwa dzieci.</w:t>
      </w:r>
    </w:p>
    <w:p w14:paraId="353367A2" w14:textId="77777777" w:rsidR="00A27188" w:rsidRPr="00A27188" w:rsidRDefault="00A27188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Wytyczne dotyczące publikowania wizerunków dzieci</w:t>
      </w:r>
    </w:p>
    <w:p w14:paraId="101B7225" w14:textId="77777777" w:rsidR="00A27188" w:rsidRPr="00A27188" w:rsidRDefault="00A27188" w:rsidP="00A2718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Używaj tylko imion dzieci; nie ujawniaj zbyt wielu szczegółów dotyczących ich miejsca zamieszkania czy zainteresowań.</w:t>
      </w:r>
    </w:p>
    <w:p w14:paraId="07F6A314" w14:textId="77777777" w:rsidR="00A27188" w:rsidRPr="00A27188" w:rsidRDefault="00A27188" w:rsidP="00A2718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Zapytaj dziecko o zgodę na wykorzystanie jego wizerunku.</w:t>
      </w:r>
    </w:p>
    <w:p w14:paraId="1BDADB22" w14:textId="2EB35F5B" w:rsidR="00A27188" w:rsidRPr="00A27188" w:rsidRDefault="00BD36A6" w:rsidP="00A2718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 w:rsidR="00A27188"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oproś o zgodę rodziców/opiekunów dziecka i poinformuj wszystkich zainteresowanych o tym, gdzie i w jaki sposób zamierzasz wykorzystać wizerunek dziecka.</w:t>
      </w:r>
    </w:p>
    <w:p w14:paraId="361568EA" w14:textId="325E024C" w:rsidR="00A27188" w:rsidRPr="00A27188" w:rsidRDefault="00A27188" w:rsidP="00A2718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Staraj się wykorzystywać obrazy pokazujące szeroki przekrój dzieci – chłopców i dziewczęta, dzieci w różnym wieku, o różnych uzdolnieniach, stopniu sprawności</w:t>
      </w:r>
      <w:r w:rsidR="00BD36A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reprezentujące różne grupy etniczne.</w:t>
      </w:r>
    </w:p>
    <w:p w14:paraId="6E66B05F" w14:textId="77777777" w:rsidR="00A27188" w:rsidRPr="00A27188" w:rsidRDefault="00A27188" w:rsidP="00A2718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71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Poproś specjalistów o radę w sprawie zamieszczenia obrazów dzieci na stronie internetowej – zarezerwuj czas na obróbkę zdjęć przed zamieszczeniem ich na stronie internetowej. Jeśli filmy wideo pochodzą z serwera Twojej organizacji, to materiał ten może być pobierany, dlatego zaleca się korzystanie z niezależnego serwera.</w:t>
      </w:r>
    </w:p>
    <w:p w14:paraId="3FB29B52" w14:textId="39922CC4" w:rsidR="00A27188" w:rsidRPr="00A27188" w:rsidRDefault="00A27188" w:rsidP="00A2718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CA61071" w14:textId="732DCA84" w:rsidR="00A27188" w:rsidRPr="00A27188" w:rsidRDefault="00A27188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9D19A16" w14:textId="0F816002" w:rsidR="00A27188" w:rsidRPr="00A27188" w:rsidRDefault="00A27188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911326D" w14:textId="714CE778" w:rsidR="00A27188" w:rsidRPr="00A27188" w:rsidRDefault="00A27188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3C88A4B" w14:textId="2E58D005" w:rsidR="00A27188" w:rsidRPr="00A27188" w:rsidRDefault="00A27188" w:rsidP="00A27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AF7782" w14:textId="77777777" w:rsidR="00B06E5B" w:rsidRDefault="00B06E5B"/>
    <w:sectPr w:rsidR="00B06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25DD"/>
    <w:multiLevelType w:val="multilevel"/>
    <w:tmpl w:val="A43C3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F8B3FCA"/>
    <w:multiLevelType w:val="multilevel"/>
    <w:tmpl w:val="F134E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DE4EC1"/>
    <w:multiLevelType w:val="multilevel"/>
    <w:tmpl w:val="1EF63D2A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>
      <w:start w:val="4"/>
      <w:numFmt w:val="decimal"/>
      <w:lvlText w:val="%2"/>
      <w:lvlJc w:val="left"/>
      <w:pPr>
        <w:ind w:left="1516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236"/>
        </w:tabs>
        <w:ind w:left="2236" w:hanging="360"/>
      </w:pPr>
    </w:lvl>
    <w:lvl w:ilvl="3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entative="1">
      <w:start w:val="1"/>
      <w:numFmt w:val="decimal"/>
      <w:lvlText w:val="%5."/>
      <w:lvlJc w:val="left"/>
      <w:pPr>
        <w:tabs>
          <w:tab w:val="num" w:pos="3676"/>
        </w:tabs>
        <w:ind w:left="3676" w:hanging="360"/>
      </w:pPr>
    </w:lvl>
    <w:lvl w:ilvl="5" w:tentative="1">
      <w:start w:val="1"/>
      <w:numFmt w:val="decimal"/>
      <w:lvlText w:val="%6."/>
      <w:lvlJc w:val="left"/>
      <w:pPr>
        <w:tabs>
          <w:tab w:val="num" w:pos="4396"/>
        </w:tabs>
        <w:ind w:left="4396" w:hanging="360"/>
      </w:pPr>
    </w:lvl>
    <w:lvl w:ilvl="6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entative="1">
      <w:start w:val="1"/>
      <w:numFmt w:val="decimal"/>
      <w:lvlText w:val="%8."/>
      <w:lvlJc w:val="left"/>
      <w:pPr>
        <w:tabs>
          <w:tab w:val="num" w:pos="5836"/>
        </w:tabs>
        <w:ind w:left="5836" w:hanging="360"/>
      </w:pPr>
    </w:lvl>
    <w:lvl w:ilvl="8" w:tentative="1">
      <w:start w:val="1"/>
      <w:numFmt w:val="decimal"/>
      <w:lvlText w:val="%9."/>
      <w:lvlJc w:val="left"/>
      <w:pPr>
        <w:tabs>
          <w:tab w:val="num" w:pos="6556"/>
        </w:tabs>
        <w:ind w:left="6556" w:hanging="360"/>
      </w:pPr>
    </w:lvl>
  </w:abstractNum>
  <w:abstractNum w:abstractNumId="3">
    <w:nsid w:val="24D36D64"/>
    <w:multiLevelType w:val="multilevel"/>
    <w:tmpl w:val="EC5038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AA2665"/>
    <w:multiLevelType w:val="multilevel"/>
    <w:tmpl w:val="7554B6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F6568A"/>
    <w:multiLevelType w:val="multilevel"/>
    <w:tmpl w:val="4E3EFB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9D4E51"/>
    <w:multiLevelType w:val="multilevel"/>
    <w:tmpl w:val="88C47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885993"/>
    <w:multiLevelType w:val="multilevel"/>
    <w:tmpl w:val="63902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F0168D"/>
    <w:multiLevelType w:val="multilevel"/>
    <w:tmpl w:val="92F4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486333"/>
    <w:multiLevelType w:val="multilevel"/>
    <w:tmpl w:val="B2665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9875EA"/>
    <w:multiLevelType w:val="multilevel"/>
    <w:tmpl w:val="BFB8AAB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4C977BAE"/>
    <w:multiLevelType w:val="multilevel"/>
    <w:tmpl w:val="2F3210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906271"/>
    <w:multiLevelType w:val="multilevel"/>
    <w:tmpl w:val="95BA9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197C14"/>
    <w:multiLevelType w:val="multilevel"/>
    <w:tmpl w:val="A210AC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54DA67E9"/>
    <w:multiLevelType w:val="multilevel"/>
    <w:tmpl w:val="592ED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1969E7"/>
    <w:multiLevelType w:val="multilevel"/>
    <w:tmpl w:val="38D4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F406AA"/>
    <w:multiLevelType w:val="multilevel"/>
    <w:tmpl w:val="ABBCE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0C0183"/>
    <w:multiLevelType w:val="multilevel"/>
    <w:tmpl w:val="507C0C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4026C9"/>
    <w:multiLevelType w:val="multilevel"/>
    <w:tmpl w:val="31D871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A4A05A8"/>
    <w:multiLevelType w:val="multilevel"/>
    <w:tmpl w:val="751E9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500742"/>
    <w:multiLevelType w:val="multilevel"/>
    <w:tmpl w:val="313C1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59101B"/>
    <w:multiLevelType w:val="multilevel"/>
    <w:tmpl w:val="1A241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410666"/>
    <w:multiLevelType w:val="hybridMultilevel"/>
    <w:tmpl w:val="D69EE24E"/>
    <w:lvl w:ilvl="0" w:tplc="57E20A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22D1235"/>
    <w:multiLevelType w:val="multilevel"/>
    <w:tmpl w:val="7B38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2D2FC8"/>
    <w:multiLevelType w:val="multilevel"/>
    <w:tmpl w:val="A9606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5750267"/>
    <w:multiLevelType w:val="multilevel"/>
    <w:tmpl w:val="AB627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0A2C9C"/>
    <w:multiLevelType w:val="multilevel"/>
    <w:tmpl w:val="3DDEB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F2C2E34"/>
    <w:multiLevelType w:val="multilevel"/>
    <w:tmpl w:val="8A0E9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57008C"/>
    <w:multiLevelType w:val="multilevel"/>
    <w:tmpl w:val="4BCC3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E21C51"/>
    <w:multiLevelType w:val="multilevel"/>
    <w:tmpl w:val="1248C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7C78EA"/>
    <w:multiLevelType w:val="multilevel"/>
    <w:tmpl w:val="FA7C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C14024"/>
    <w:multiLevelType w:val="multilevel"/>
    <w:tmpl w:val="CA2C78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>
    <w:nsid w:val="7B06633D"/>
    <w:multiLevelType w:val="multilevel"/>
    <w:tmpl w:val="9766CA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6"/>
      <w:numFmt w:val="decimal"/>
      <w:lvlText w:val="%2"/>
      <w:lvlJc w:val="left"/>
      <w:pPr>
        <w:ind w:left="1363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num w:numId="1">
    <w:abstractNumId w:val="29"/>
  </w:num>
  <w:num w:numId="2">
    <w:abstractNumId w:val="4"/>
  </w:num>
  <w:num w:numId="3">
    <w:abstractNumId w:val="17"/>
  </w:num>
  <w:num w:numId="4">
    <w:abstractNumId w:val="18"/>
  </w:num>
  <w:num w:numId="5">
    <w:abstractNumId w:val="5"/>
  </w:num>
  <w:num w:numId="6">
    <w:abstractNumId w:val="11"/>
  </w:num>
  <w:num w:numId="7">
    <w:abstractNumId w:val="3"/>
  </w:num>
  <w:num w:numId="8">
    <w:abstractNumId w:val="23"/>
  </w:num>
  <w:num w:numId="9">
    <w:abstractNumId w:val="28"/>
  </w:num>
  <w:num w:numId="10">
    <w:abstractNumId w:val="9"/>
  </w:num>
  <w:num w:numId="11">
    <w:abstractNumId w:val="8"/>
  </w:num>
  <w:num w:numId="12">
    <w:abstractNumId w:val="21"/>
  </w:num>
  <w:num w:numId="13">
    <w:abstractNumId w:val="12"/>
  </w:num>
  <w:num w:numId="14">
    <w:abstractNumId w:val="16"/>
  </w:num>
  <w:num w:numId="15">
    <w:abstractNumId w:val="7"/>
  </w:num>
  <w:num w:numId="16">
    <w:abstractNumId w:val="32"/>
  </w:num>
  <w:num w:numId="17">
    <w:abstractNumId w:val="25"/>
  </w:num>
  <w:num w:numId="18">
    <w:abstractNumId w:val="2"/>
  </w:num>
  <w:num w:numId="19">
    <w:abstractNumId w:val="24"/>
  </w:num>
  <w:num w:numId="20">
    <w:abstractNumId w:val="15"/>
  </w:num>
  <w:num w:numId="21">
    <w:abstractNumId w:val="0"/>
  </w:num>
  <w:num w:numId="22">
    <w:abstractNumId w:val="26"/>
  </w:num>
  <w:num w:numId="23">
    <w:abstractNumId w:val="6"/>
  </w:num>
  <w:num w:numId="24">
    <w:abstractNumId w:val="13"/>
  </w:num>
  <w:num w:numId="25">
    <w:abstractNumId w:val="31"/>
  </w:num>
  <w:num w:numId="26">
    <w:abstractNumId w:val="30"/>
  </w:num>
  <w:num w:numId="27">
    <w:abstractNumId w:val="1"/>
  </w:num>
  <w:num w:numId="28">
    <w:abstractNumId w:val="27"/>
  </w:num>
  <w:num w:numId="29">
    <w:abstractNumId w:val="10"/>
  </w:num>
  <w:num w:numId="30">
    <w:abstractNumId w:val="14"/>
  </w:num>
  <w:num w:numId="31">
    <w:abstractNumId w:val="19"/>
  </w:num>
  <w:num w:numId="32">
    <w:abstractNumId w:val="20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2F5"/>
    <w:rsid w:val="00012AB0"/>
    <w:rsid w:val="00016B1F"/>
    <w:rsid w:val="00024E06"/>
    <w:rsid w:val="00037B54"/>
    <w:rsid w:val="00070C32"/>
    <w:rsid w:val="00087039"/>
    <w:rsid w:val="000B1E56"/>
    <w:rsid w:val="0011288F"/>
    <w:rsid w:val="00151E17"/>
    <w:rsid w:val="00182472"/>
    <w:rsid w:val="001A731B"/>
    <w:rsid w:val="001F64AE"/>
    <w:rsid w:val="00223625"/>
    <w:rsid w:val="0023338B"/>
    <w:rsid w:val="00234A35"/>
    <w:rsid w:val="00235B13"/>
    <w:rsid w:val="002944EC"/>
    <w:rsid w:val="00323439"/>
    <w:rsid w:val="003E1E97"/>
    <w:rsid w:val="003F02EB"/>
    <w:rsid w:val="00451763"/>
    <w:rsid w:val="004C0484"/>
    <w:rsid w:val="004C511A"/>
    <w:rsid w:val="00523D5D"/>
    <w:rsid w:val="00546D3F"/>
    <w:rsid w:val="00555340"/>
    <w:rsid w:val="005D6BAE"/>
    <w:rsid w:val="005E0E39"/>
    <w:rsid w:val="00682F59"/>
    <w:rsid w:val="006843B7"/>
    <w:rsid w:val="006944B0"/>
    <w:rsid w:val="00730D93"/>
    <w:rsid w:val="007904B3"/>
    <w:rsid w:val="0082406E"/>
    <w:rsid w:val="00880E0D"/>
    <w:rsid w:val="008872F5"/>
    <w:rsid w:val="009173F8"/>
    <w:rsid w:val="0097124A"/>
    <w:rsid w:val="00975E0C"/>
    <w:rsid w:val="009A6CE4"/>
    <w:rsid w:val="009C510E"/>
    <w:rsid w:val="009F3D1D"/>
    <w:rsid w:val="00A200D2"/>
    <w:rsid w:val="00A229E5"/>
    <w:rsid w:val="00A27188"/>
    <w:rsid w:val="00A74722"/>
    <w:rsid w:val="00A8349F"/>
    <w:rsid w:val="00AA7D1C"/>
    <w:rsid w:val="00AC254B"/>
    <w:rsid w:val="00AF1A15"/>
    <w:rsid w:val="00B06E5B"/>
    <w:rsid w:val="00B07071"/>
    <w:rsid w:val="00BD36A6"/>
    <w:rsid w:val="00C240FE"/>
    <w:rsid w:val="00C626F0"/>
    <w:rsid w:val="00D10D7B"/>
    <w:rsid w:val="00D36235"/>
    <w:rsid w:val="00D642C6"/>
    <w:rsid w:val="00D8210E"/>
    <w:rsid w:val="00D82A2B"/>
    <w:rsid w:val="00D96185"/>
    <w:rsid w:val="00DA5CD7"/>
    <w:rsid w:val="00E33911"/>
    <w:rsid w:val="00E44D11"/>
    <w:rsid w:val="00E56908"/>
    <w:rsid w:val="00E56D73"/>
    <w:rsid w:val="00E767BD"/>
    <w:rsid w:val="00EA43C6"/>
    <w:rsid w:val="00EC53C8"/>
    <w:rsid w:val="00F251C3"/>
    <w:rsid w:val="00F60584"/>
    <w:rsid w:val="00F73AE4"/>
    <w:rsid w:val="00FA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B5C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03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12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012AB0"/>
    <w:rPr>
      <w:b/>
      <w:bCs/>
    </w:rPr>
  </w:style>
  <w:style w:type="character" w:styleId="Uwydatnienie">
    <w:name w:val="Emphasis"/>
    <w:basedOn w:val="Domylnaczcionkaakapitu"/>
    <w:uiPriority w:val="20"/>
    <w:qFormat/>
    <w:rsid w:val="00012AB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03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12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012AB0"/>
    <w:rPr>
      <w:b/>
      <w:bCs/>
    </w:rPr>
  </w:style>
  <w:style w:type="character" w:styleId="Uwydatnienie">
    <w:name w:val="Emphasis"/>
    <w:basedOn w:val="Domylnaczcionkaakapitu"/>
    <w:uiPriority w:val="20"/>
    <w:qFormat/>
    <w:rsid w:val="00012A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7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5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9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8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18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1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62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50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4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6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023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0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6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10</Pages>
  <Words>2351</Words>
  <Characters>14106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Trojanów</dc:creator>
  <cp:keywords/>
  <dc:description/>
  <cp:lastModifiedBy>Dom</cp:lastModifiedBy>
  <cp:revision>34</cp:revision>
  <dcterms:created xsi:type="dcterms:W3CDTF">2024-01-22T10:53:00Z</dcterms:created>
  <dcterms:modified xsi:type="dcterms:W3CDTF">2024-01-29T18:04:00Z</dcterms:modified>
</cp:coreProperties>
</file>